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94248b154782" w:history="1">
              <w:r>
                <w:rPr>
                  <w:rStyle w:val="Hyperlink"/>
                </w:rPr>
                <w:t>玻璃及玻璃制品制造行业项目可行性分析报告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94248b154782" w:history="1">
              <w:r>
                <w:rPr>
                  <w:rStyle w:val="Hyperlink"/>
                </w:rPr>
                <w:t>玻璃及玻璃制品制造行业项目可行性分析报告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094248b154782" w:history="1">
                <w:r>
                  <w:rPr>
                    <w:rStyle w:val="Hyperlink"/>
                  </w:rPr>
                  <w:t>https://www.20087.com/2007-12/R_bolijibolizhipinzhizaoxiangmukexingxBaoGao.html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玻璃及玻璃制品制造行业项目概述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玻璃及玻璃制品华制造行业项目投资环境分析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玻璃及玻璃制品制造行业项目技术可行性分析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玻璃及玻璃制品制造行业市场调查及预测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二、玻璃及玻璃制品制经造行业现有生产能力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玻璃及玻璃制纵品制造行业竞争实力分析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中:智:林:－项目评价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94248b154782" w:history="1">
        <w:r>
          <w:rPr>
            <w:rStyle w:val="Hyperlink"/>
          </w:rPr>
          <w:t>玻璃及玻璃制品制造行业项目可行性分析报告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094248b154782" w:history="1">
        <w:r>
          <w:rPr>
            <w:rStyle w:val="Hyperlink"/>
          </w:rPr>
          <w:t>https://www.20087.com/2007-12/R_bolijibolizhipinzhizaoxiangmukexingxBaoGao.html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08ec54f84347" w:history="1">
      <w:r>
        <w:rPr>
          <w:rStyle w:val="Hyperlink"/>
        </w:rPr>
        <w:t>玻璃及玻璃制品制造行业项目可行性分析报告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bolijibolizhipinzhizaoxiangmukexingxBaoGao.html" TargetMode="External" Id="R222094248b1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bolijibolizhipinzhizaoxiangmukexingxBaoGao.html" TargetMode="External" Id="R02e908ec54f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2007-12-18T01:36:00Z</dcterms:created>
  <dcterms:modified xsi:type="dcterms:W3CDTF">2007-12-18T02:36:00Z</dcterms:modified>
  <dc:subject>玻璃及玻璃制品制造行业项目可行性分析报告</dc:subject>
  <dc:title>玻璃及玻璃制品制造行业项目可行性分析报告</dc:title>
  <cp:keywords>玻璃及玻璃制品制造行业项目可行性分析报告</cp:keywords>
  <dc:description>玻璃及玻璃制品制造行业项目可行性分析报告</dc:description>
</cp:coreProperties>
</file>