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6b010eece4b0e" w:history="1">
              <w:r>
                <w:rPr>
                  <w:rStyle w:val="Hyperlink"/>
                </w:rPr>
                <w:t>美国笔类产品进口商采购数据分析报告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6b010eece4b0e" w:history="1">
              <w:r>
                <w:rPr>
                  <w:rStyle w:val="Hyperlink"/>
                </w:rPr>
                <w:t>美国笔类产品进口商采购数据分析报告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6b010eece4b0e" w:history="1">
                <w:r>
                  <w:rPr>
                    <w:rStyle w:val="Hyperlink"/>
                  </w:rPr>
                  <w:t>https://www.20087.com/2007-12/R_meiguobileichanpinjinkoushangcaigousBaoGao.html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76b010eece4b0e" w:history="1">
        <w:r>
          <w:rPr>
            <w:rStyle w:val="Hyperlink"/>
          </w:rPr>
          <w:t>美国笔类产品进口商采购数据分析报告</w:t>
        </w:r>
      </w:hyperlink>
      <w:r>
        <w:rPr>
          <w:rFonts w:hint="eastAsia"/>
        </w:rPr>
        <w:t>》给出了美国主要笔类产品进口商的通讯地址、联系方式、进口的产品种类以及年采购量，是中国企业了解美国书写工具进口商在华采购需求和特点的准确情报资料。</w:t>
      </w:r>
      <w:r>
        <w:rPr>
          <w:rFonts w:hint="eastAsia"/>
        </w:rPr>
        <w:br/>
      </w:r>
      <w:r>
        <w:rPr>
          <w:rFonts w:hint="eastAsia"/>
        </w:rPr>
        <w:t>　　《</w:t>
      </w:r>
      <w:hyperlink r:id="R6376b010eece4b0e" w:history="1">
        <w:r>
          <w:rPr>
            <w:rStyle w:val="Hyperlink"/>
          </w:rPr>
          <w:t>美国笔类产品进口商采购数据分析报告</w:t>
        </w:r>
      </w:hyperlink>
      <w:r>
        <w:rPr>
          <w:rFonts w:hint="eastAsia"/>
        </w:rPr>
        <w:t>》涵盖了美国笔类产品进口商在华采购信息，包括292家美国圆珠笔进口商、242家记号笔进口商、64家荧光笔进口商、96家活动铅笔进口商、32家中性笔进口商、46家木杆铅笔进口商、以及美国主要的在中国采购书写工具的进口商采购情况分析。</w:t>
      </w:r>
      <w:r>
        <w:rPr>
          <w:rFonts w:hint="eastAsia"/>
        </w:rPr>
        <w:br/>
      </w:r>
      <w:r>
        <w:rPr>
          <w:rFonts w:hint="eastAsia"/>
        </w:rPr>
        <w:t>　　《</w:t>
      </w:r>
      <w:hyperlink r:id="R6376b010eece4b0e" w:history="1">
        <w:r>
          <w:rPr>
            <w:rStyle w:val="Hyperlink"/>
          </w:rPr>
          <w:t>美国笔类产品进口商采购数据分析报告</w:t>
        </w:r>
      </w:hyperlink>
      <w:r>
        <w:rPr>
          <w:rFonts w:hint="eastAsia"/>
        </w:rPr>
        <w:t>》数据来源于美国政府机构，翔实可靠，适用于中国出口商和进出口公司开拓美国笔类产品市场。</w:t>
      </w:r>
      <w:r>
        <w:rPr>
          <w:rFonts w:hint="eastAsia"/>
        </w:rPr>
        <w:br/>
      </w:r>
      <w:r>
        <w:rPr>
          <w:rFonts w:hint="eastAsia"/>
        </w:rPr>
        <w:t>　　第一部分 美国圆珠笔进口商采购分析</w:t>
      </w:r>
      <w:r>
        <w:rPr>
          <w:rFonts w:hint="eastAsia"/>
        </w:rPr>
        <w:br/>
      </w:r>
      <w:r>
        <w:rPr>
          <w:rFonts w:hint="eastAsia"/>
        </w:rPr>
        <w:t>　　第二部分 美国记号笔进口商采购分析</w:t>
      </w:r>
      <w:r>
        <w:rPr>
          <w:rFonts w:hint="eastAsia"/>
        </w:rPr>
        <w:br/>
      </w:r>
      <w:r>
        <w:rPr>
          <w:rFonts w:hint="eastAsia"/>
        </w:rPr>
        <w:t>　　第三部分 美国荧光笔进口商采购分析</w:t>
      </w:r>
      <w:r>
        <w:rPr>
          <w:rFonts w:hint="eastAsia"/>
        </w:rPr>
        <w:br/>
      </w:r>
      <w:r>
        <w:rPr>
          <w:rFonts w:hint="eastAsia"/>
        </w:rPr>
        <w:t>　　第四部分 美国活动铅笔进口商采购分析</w:t>
      </w:r>
      <w:r>
        <w:rPr>
          <w:rFonts w:hint="eastAsia"/>
        </w:rPr>
        <w:br/>
      </w:r>
      <w:r>
        <w:rPr>
          <w:rFonts w:hint="eastAsia"/>
        </w:rPr>
        <w:t>　　第五部分 美国中性笔进口商采购分析</w:t>
      </w:r>
      <w:r>
        <w:rPr>
          <w:rFonts w:hint="eastAsia"/>
        </w:rPr>
        <w:br/>
      </w:r>
      <w:r>
        <w:rPr>
          <w:rFonts w:hint="eastAsia"/>
        </w:rPr>
        <w:t>　　第六部分 美国木杆铅笔进口商采购分析</w:t>
      </w:r>
      <w:r>
        <w:rPr>
          <w:rFonts w:hint="eastAsia"/>
        </w:rPr>
        <w:br/>
      </w:r>
      <w:r>
        <w:rPr>
          <w:rFonts w:hint="eastAsia"/>
        </w:rPr>
        <w:t>　　第七部分 美国书写工具进口商在华采购分析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6b010eece4b0e" w:history="1">
        <w:r>
          <w:rPr>
            <w:rStyle w:val="Hyperlink"/>
          </w:rPr>
          <w:t>美国笔类产品进口商采购数据分析报告</w:t>
        </w:r>
      </w:hyperlink>
      <w:r>
        <w:rPr>
          <w:color w:val="C00000"/>
        </w:rPr>
        <w:t>》，报告编号：</w:t>
      </w:r>
      <w:r>
        <w:rPr>
          <w:rFonts w:hint="eastAsia"/>
          <w:color w:val="C00000"/>
        </w:rPr>
        <w:t>0232331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6b010eece4b0e" w:history="1">
        <w:r>
          <w:rPr>
            <w:rStyle w:val="Hyperlink"/>
          </w:rPr>
          <w:t>https://www.20087.com/2007-12/R_meiguobileichanpinjinkoushangcaigousBaoGao.html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d958c60e049e5" w:history="1">
      <w:r>
        <w:rPr>
          <w:rStyle w:val="Hyperlink"/>
        </w:rPr>
        <w:t>美国笔类产品进口商采购数据分析报告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meiguobileichanpinjinkoushangcaigousBaoGao.html" TargetMode="External" Id="R6376b010eece4b0e" /></Relationships>
</file>

<file path=word/_rels/header2.xml.rels>&#65279;<?xml version="1.0" encoding="utf-8"?><Relationships xmlns="http://schemas.openxmlformats.org/package/2006/relationships"><Relationship Type="http://schemas.openxmlformats.org/officeDocument/2006/relationships/hyperlink" Target="https://www.20087.com/2007-12/R_meiguobileichanpinjinkoushangcaigousBaoGao.html" TargetMode="External" Id="Rabdd958c60e0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2007-12-16T06:21:00Z</dcterms:created>
  <dcterms:modified xsi:type="dcterms:W3CDTF">2007-12-16T07:21:00Z</dcterms:modified>
  <dc:subject>美国笔类产品进口商采购数据分析报告</dc:subject>
  <dc:title>美国笔类产品进口商采购数据分析报告</dc:title>
  <cp:keywords>美国笔类产品进口商采购数据分析报告</cp:keywords>
  <dc:description>美国笔类产品进口商采购数据分析报告</dc:description>
</cp:coreProperties>
</file>