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cb74002a94732" w:history="1">
              <w:r>
                <w:rPr>
                  <w:rStyle w:val="Hyperlink"/>
                </w:rPr>
                <w:t>2007年中国氮肥行业品牌市场调研报告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cb74002a94732" w:history="1">
              <w:r>
                <w:rPr>
                  <w:rStyle w:val="Hyperlink"/>
                </w:rPr>
                <w:t>2007年中国氮肥行业品牌市场调研报告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cb74002a94732" w:history="1">
                <w:r>
                  <w:rPr>
                    <w:rStyle w:val="Hyperlink"/>
                  </w:rPr>
                  <w:t>https://www.20087.com/2007-12/R_2007danfeipinpaishichangdiaoyanBaoGao.html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氮肥行业品牌发展现状</w:t>
      </w:r>
      <w:r>
        <w:rPr>
          <w:rFonts w:hint="eastAsia"/>
        </w:rPr>
        <w:br/>
      </w:r>
      <w:r>
        <w:rPr>
          <w:rFonts w:hint="eastAsia"/>
        </w:rPr>
        <w:t>　　　　一、氮肥行业品牌市场现状</w:t>
      </w:r>
      <w:r>
        <w:rPr>
          <w:rFonts w:hint="eastAsia"/>
        </w:rPr>
        <w:br/>
      </w:r>
      <w:r>
        <w:rPr>
          <w:rFonts w:hint="eastAsia"/>
        </w:rPr>
        <w:t>　　　　二、氮肥行业品牌发展的特点</w:t>
      </w:r>
      <w:r>
        <w:rPr>
          <w:rFonts w:hint="eastAsia"/>
        </w:rPr>
        <w:br/>
      </w:r>
      <w:r>
        <w:rPr>
          <w:rFonts w:hint="eastAsia"/>
        </w:rPr>
        <w:t>　　　　三、氮肥行业品华牌标志介绍</w:t>
      </w:r>
      <w:r>
        <w:rPr>
          <w:rFonts w:hint="eastAsia"/>
        </w:rPr>
        <w:br/>
      </w:r>
      <w:r>
        <w:rPr>
          <w:rFonts w:hint="eastAsia"/>
        </w:rPr>
        <w:t>　　第二节 氮肥行业品牌发展环境分析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氮肥行业品牌发展阶段</w:t>
      </w:r>
      <w:r>
        <w:rPr>
          <w:rFonts w:hint="eastAsia"/>
        </w:rPr>
        <w:br/>
      </w:r>
      <w:r>
        <w:rPr>
          <w:rFonts w:hint="eastAsia"/>
        </w:rPr>
        <w:t>　　第四节 氮肥行业品牌SWO分析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氮肥行业品牌市场分析</w:t>
      </w:r>
      <w:r>
        <w:rPr>
          <w:rFonts w:hint="eastAsia"/>
        </w:rPr>
        <w:br/>
      </w:r>
      <w:r>
        <w:rPr>
          <w:rFonts w:hint="eastAsia"/>
        </w:rPr>
        <w:t>　　第一节 氮肥行业国际品牌市场分析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氮肥行业品牌主要产品分析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一、“美丰”牌</w:t>
      </w:r>
      <w:r>
        <w:rPr>
          <w:rFonts w:hint="eastAsia"/>
        </w:rPr>
        <w:br/>
      </w:r>
      <w:r>
        <w:rPr>
          <w:rFonts w:hint="eastAsia"/>
        </w:rPr>
        <w:t>　　　　二、“宜化”牌</w:t>
      </w:r>
      <w:r>
        <w:rPr>
          <w:rFonts w:hint="eastAsia"/>
        </w:rPr>
        <w:br/>
      </w:r>
      <w:r>
        <w:rPr>
          <w:rFonts w:hint="eastAsia"/>
        </w:rPr>
        <w:t>　　　　三、“鲁西”牌</w:t>
      </w:r>
      <w:r>
        <w:rPr>
          <w:rFonts w:hint="eastAsia"/>
        </w:rPr>
        <w:br/>
      </w:r>
      <w:r>
        <w:rPr>
          <w:rFonts w:hint="eastAsia"/>
        </w:rPr>
        <w:t>　　　　四、“中原”牌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氮肥行业纵品牌发展前景及对策</w:t>
      </w:r>
      <w:r>
        <w:rPr>
          <w:rFonts w:hint="eastAsia"/>
        </w:rPr>
        <w:br/>
      </w:r>
      <w:r>
        <w:rPr>
          <w:rFonts w:hint="eastAsia"/>
        </w:rPr>
        <w:t>　　第一节 氮肥行业品牌品牌发展前景</w:t>
      </w:r>
      <w:r>
        <w:rPr>
          <w:rFonts w:hint="eastAsia"/>
        </w:rPr>
        <w:br/>
      </w:r>
      <w:r>
        <w:rPr>
          <w:rFonts w:hint="eastAsia"/>
        </w:rPr>
        <w:t>　　第二节 氮肥行业品牌品牌发展策略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中⋅智⋅林⋅主要企业品牌策略</w:t>
      </w:r>
      <w:r>
        <w:rPr>
          <w:rFonts w:hint="eastAsia"/>
        </w:rPr>
        <w:br/>
      </w:r>
      <w:r>
        <w:rPr>
          <w:rFonts w:hint="eastAsia"/>
        </w:rPr>
        <w:t>　　　　一、四川美丰化工股份有限公司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二、山东鲁西化工股份有限公司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三、湖北宜化化工股份有限公司</w:t>
      </w:r>
      <w:r>
        <w:rPr>
          <w:rFonts w:hint="eastAsia"/>
        </w:rPr>
        <w:br/>
      </w:r>
      <w:r>
        <w:rPr>
          <w:rFonts w:hint="eastAsia"/>
        </w:rPr>
        <w:t>　　图表 氮肥行业品牌竞争排行</w:t>
      </w:r>
      <w:r>
        <w:rPr>
          <w:rFonts w:hint="eastAsia"/>
        </w:rPr>
        <w:br/>
      </w:r>
      <w:r>
        <w:rPr>
          <w:rFonts w:hint="eastAsia"/>
        </w:rPr>
        <w:t>　　图表 “美丰”产品基本性能</w:t>
      </w:r>
      <w:r>
        <w:rPr>
          <w:rFonts w:hint="eastAsia"/>
        </w:rPr>
        <w:br/>
      </w:r>
      <w:r>
        <w:rPr>
          <w:rFonts w:hint="eastAsia"/>
        </w:rPr>
        <w:t>　　图表 品牌产品历史价格</w:t>
      </w:r>
      <w:r>
        <w:rPr>
          <w:rFonts w:hint="eastAsia"/>
        </w:rPr>
        <w:br/>
      </w:r>
      <w:r>
        <w:rPr>
          <w:rFonts w:hint="eastAsia"/>
        </w:rPr>
        <w:t>　　图表 “宜化”品牌的主要产品</w:t>
      </w:r>
      <w:r>
        <w:rPr>
          <w:rFonts w:hint="eastAsia"/>
        </w:rPr>
        <w:br/>
      </w:r>
      <w:r>
        <w:rPr>
          <w:rFonts w:hint="eastAsia"/>
        </w:rPr>
        <w:t>　　图表 “中原”牌横品牌生产情况</w:t>
      </w:r>
      <w:r>
        <w:rPr>
          <w:rFonts w:hint="eastAsia"/>
        </w:rPr>
        <w:br/>
      </w:r>
      <w:r>
        <w:rPr>
          <w:rFonts w:hint="eastAsia"/>
        </w:rPr>
        <w:t>　　图表 “鲁西”牌销售情况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cb74002a94732" w:history="1">
        <w:r>
          <w:rPr>
            <w:rStyle w:val="Hyperlink"/>
          </w:rPr>
          <w:t>2007年中国氮肥行业品牌市场调研报告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cb74002a94732" w:history="1">
        <w:r>
          <w:rPr>
            <w:rStyle w:val="Hyperlink"/>
          </w:rPr>
          <w:t>https://www.20087.com/2007-12/R_2007danfeipinpaishichangdiaoyanBaoGao.html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655a6aa294e30" w:history="1">
      <w:r>
        <w:rPr>
          <w:rStyle w:val="Hyperlink"/>
        </w:rPr>
        <w:t>2007年中国氮肥行业品牌市场调研报告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anfeipinpaishichangdiaoyanBaoGao.html" TargetMode="External" Id="R7d1cb74002a9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anfeipinpaishichangdiaoyanBaoGao.html" TargetMode="External" Id="R265655a6aa2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2007-12-26T07:29:00Z</dcterms:created>
  <dcterms:modified xsi:type="dcterms:W3CDTF">2007-12-26T08:29:00Z</dcterms:modified>
  <dc:subject>2007年中国氮肥行业品牌市场调研报告</dc:subject>
  <dc:title>2007年中国氮肥行业品牌市场调研报告</dc:title>
  <cp:keywords>2007年中国氮肥行业品牌市场调研报告</cp:keywords>
  <dc:description>2007年中国氮肥行业品牌市场调研报告</dc:description>
</cp:coreProperties>
</file>