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b463ec62548ba" w:history="1">
              <w:r>
                <w:rPr>
                  <w:rStyle w:val="Hyperlink"/>
                </w:rPr>
                <w:t>2007年中国水泥产业竞争对手监测报告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b463ec62548ba" w:history="1">
              <w:r>
                <w:rPr>
                  <w:rStyle w:val="Hyperlink"/>
                </w:rPr>
                <w:t>2007年中国水泥产业竞争对手监测报告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8b463ec62548ba" w:history="1">
                <w:r>
                  <w:rPr>
                    <w:rStyle w:val="Hyperlink"/>
                  </w:rPr>
                  <w:t>https://www.20087.com/2007-12/R_2007shuinichanyejingzhengduishoujianBaoGao.html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安徽海螺集团</w:t>
      </w:r>
      <w:r>
        <w:rPr>
          <w:rFonts w:hint="eastAsia"/>
        </w:rPr>
        <w:br/>
      </w:r>
      <w:r>
        <w:rPr>
          <w:rFonts w:hint="eastAsia"/>
        </w:rPr>
        <w:t>　　湖北华新集团</w:t>
      </w:r>
      <w:r>
        <w:rPr>
          <w:rFonts w:hint="eastAsia"/>
        </w:rPr>
        <w:br/>
      </w:r>
      <w:r>
        <w:rPr>
          <w:rFonts w:hint="eastAsia"/>
        </w:rPr>
        <w:t>　　河北冀东集团</w:t>
      </w:r>
      <w:r>
        <w:rPr>
          <w:rFonts w:hint="eastAsia"/>
        </w:rPr>
        <w:br/>
      </w:r>
      <w:r>
        <w:rPr>
          <w:rFonts w:hint="eastAsia"/>
        </w:rPr>
        <w:t>　　四川双马水泥华股份有限公司</w:t>
      </w:r>
      <w:r>
        <w:rPr>
          <w:rFonts w:hint="eastAsia"/>
        </w:rPr>
        <w:br/>
      </w:r>
      <w:r>
        <w:rPr>
          <w:rFonts w:hint="eastAsia"/>
        </w:rPr>
        <w:t>　　山东山水水泥集团有限公司</w:t>
      </w:r>
      <w:r>
        <w:rPr>
          <w:rFonts w:hint="eastAsia"/>
        </w:rPr>
        <w:br/>
      </w:r>
      <w:r>
        <w:rPr>
          <w:rFonts w:hint="eastAsia"/>
        </w:rPr>
        <w:t>　　浙江三狮集团</w:t>
      </w:r>
      <w:r>
        <w:rPr>
          <w:rFonts w:hint="eastAsia"/>
        </w:rPr>
        <w:br/>
      </w:r>
      <w:r>
        <w:rPr>
          <w:rFonts w:hint="eastAsia"/>
        </w:rPr>
        <w:t>　　中国联合水泥集团有限公司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行业经增长趋势分析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竞争企业纵的市场活动分析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企业成本费用横分析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b463ec62548ba" w:history="1">
        <w:r>
          <w:rPr>
            <w:rStyle w:val="Hyperlink"/>
          </w:rPr>
          <w:t>2007年中国水泥产业竞争对手监测报告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8b463ec62548ba" w:history="1">
        <w:r>
          <w:rPr>
            <w:rStyle w:val="Hyperlink"/>
          </w:rPr>
          <w:t>https://www.20087.com/2007-12/R_2007shuinichanyejingzhengduishoujianBaoGao.html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c7b6f4d2e44a6" w:history="1">
      <w:r>
        <w:rPr>
          <w:rStyle w:val="Hyperlink"/>
        </w:rPr>
        <w:t>2007年中国水泥产业竞争对手监测报告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shuinichanyejingzhengduishoujianBaoGao.html" TargetMode="External" Id="R408b463ec625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shuinichanyejingzhengduishoujianBaoGao.html" TargetMode="External" Id="R5bcc7b6f4d2e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2007-12-19T06:28:00Z</dcterms:created>
  <dcterms:modified xsi:type="dcterms:W3CDTF">2007-12-19T07:28:00Z</dcterms:modified>
  <dc:subject>2007年中国水泥产业竞争对手监测报告</dc:subject>
  <dc:title>2007年中国水泥产业竞争对手监测报告</dc:title>
  <cp:keywords>2007年中国水泥产业竞争对手监测报告</cp:keywords>
  <dc:description>2007年中国水泥产业竞争对手监测报告</dc:description>
</cp:coreProperties>
</file>