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1d08e9a9feb4aed" w:history="1">
              <w:r>
                <w:rPr>
                  <w:rStyle w:val="Hyperlink"/>
                </w:rPr>
                <w:t>2007年中国水泥制品制造行业竞争对手经营监测报告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1d08e9a9feb4aed" w:history="1">
              <w:r>
                <w:rPr>
                  <w:rStyle w:val="Hyperlink"/>
                </w:rPr>
                <w:t>2007年中国水泥制品制造行业竞争对手经营监测报告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0268518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31d08e9a9feb4aed" w:history="1">
                <w:r>
                  <w:rPr>
                    <w:rStyle w:val="Hyperlink"/>
                  </w:rPr>
                  <w:t>https://www.20087.com/2007-12/R_2007shuinizhipinzhizaojingzhengduishBaoGao.html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第一章 水泥制品制造行业环境分析</w:t>
      </w:r>
      <w:r>
        <w:rPr>
          <w:rFonts w:hint="eastAsia"/>
        </w:rPr>
        <w:br/>
      </w:r>
      <w:r>
        <w:rPr>
          <w:rFonts w:hint="eastAsia"/>
        </w:rPr>
        <w:t>　　一、我国宏观经济分析</w:t>
      </w:r>
      <w:r>
        <w:rPr>
          <w:rFonts w:hint="eastAsia"/>
        </w:rPr>
        <w:br/>
      </w:r>
      <w:r>
        <w:rPr>
          <w:rFonts w:hint="eastAsia"/>
        </w:rPr>
        <w:t>　　二、水泥制品制造华行业政策分析</w:t>
      </w:r>
      <w:r>
        <w:rPr>
          <w:rFonts w:hint="eastAsia"/>
        </w:rPr>
        <w:br/>
      </w:r>
      <w:r>
        <w:rPr>
          <w:rFonts w:hint="eastAsia"/>
        </w:rPr>
        <w:t>　　三、水泥制品制造上下游</w:t>
      </w:r>
      <w:r>
        <w:rPr>
          <w:rFonts w:hint="eastAsia"/>
        </w:rPr>
        <w:br/>
      </w:r>
      <w:r>
        <w:rPr>
          <w:rFonts w:hint="eastAsia"/>
        </w:rPr>
        <w:t>　　第二章 水泥制品制造行业发展现状</w:t>
      </w:r>
      <w:r>
        <w:rPr>
          <w:rFonts w:hint="eastAsia"/>
        </w:rPr>
        <w:br/>
      </w:r>
      <w:r>
        <w:rPr>
          <w:rFonts w:hint="eastAsia"/>
        </w:rPr>
        <w:t>　　一、水泥制品制造行业产量</w:t>
      </w:r>
      <w:r>
        <w:rPr>
          <w:rFonts w:hint="eastAsia"/>
        </w:rPr>
        <w:br/>
      </w:r>
      <w:r>
        <w:rPr>
          <w:rFonts w:hint="eastAsia"/>
        </w:rPr>
        <w:t>　　二、水泥制品制造产品价格</w:t>
      </w:r>
      <w:r>
        <w:rPr>
          <w:rFonts w:hint="eastAsia"/>
        </w:rPr>
        <w:br/>
      </w:r>
      <w:r>
        <w:rPr>
          <w:rFonts w:hint="eastAsia"/>
        </w:rPr>
        <w:t>　　三、水泥制品制造经需求</w:t>
      </w:r>
      <w:r>
        <w:rPr>
          <w:rFonts w:hint="eastAsia"/>
        </w:rPr>
        <w:br/>
      </w:r>
      <w:r>
        <w:rPr>
          <w:rFonts w:hint="eastAsia"/>
        </w:rPr>
        <w:t>　　第三章 水泥制品制造行业运营监控</w:t>
      </w:r>
      <w:r>
        <w:rPr>
          <w:rFonts w:hint="eastAsia"/>
        </w:rPr>
        <w:br/>
      </w:r>
      <w:r>
        <w:rPr>
          <w:rFonts w:hint="eastAsia"/>
        </w:rPr>
        <w:t>　　一、产销情况分析</w:t>
      </w:r>
      <w:r>
        <w:rPr>
          <w:rFonts w:hint="eastAsia"/>
        </w:rPr>
        <w:br/>
      </w:r>
      <w:r>
        <w:rPr>
          <w:rFonts w:hint="eastAsia"/>
        </w:rPr>
        <w:t>　　二、进出口情况分析</w:t>
      </w:r>
      <w:r>
        <w:rPr>
          <w:rFonts w:hint="eastAsia"/>
        </w:rPr>
        <w:br/>
      </w:r>
      <w:r>
        <w:rPr>
          <w:rFonts w:hint="eastAsia"/>
        </w:rPr>
        <w:t>　　三、财务分析</w:t>
      </w:r>
      <w:r>
        <w:rPr>
          <w:rFonts w:hint="eastAsia"/>
        </w:rPr>
        <w:br/>
      </w:r>
      <w:r>
        <w:rPr>
          <w:rFonts w:hint="eastAsia"/>
        </w:rPr>
        <w:t>　　四、价格分析</w:t>
      </w:r>
      <w:r>
        <w:rPr>
          <w:rFonts w:hint="eastAsia"/>
        </w:rPr>
        <w:br/>
      </w:r>
      <w:r>
        <w:rPr>
          <w:rFonts w:hint="eastAsia"/>
        </w:rPr>
        <w:t>　　第四章 企业最新纵经营状况监控</w:t>
      </w:r>
      <w:r>
        <w:rPr>
          <w:rFonts w:hint="eastAsia"/>
        </w:rPr>
        <w:br/>
      </w:r>
      <w:r>
        <w:rPr>
          <w:rFonts w:hint="eastAsia"/>
        </w:rPr>
        <w:t>　　一、战略动向</w:t>
      </w:r>
      <w:r>
        <w:rPr>
          <w:rFonts w:hint="eastAsia"/>
        </w:rPr>
        <w:br/>
      </w:r>
      <w:r>
        <w:rPr>
          <w:rFonts w:hint="eastAsia"/>
        </w:rPr>
        <w:t>　　二、企业经营</w:t>
      </w:r>
      <w:r>
        <w:rPr>
          <w:rFonts w:hint="eastAsia"/>
        </w:rPr>
        <w:br/>
      </w:r>
      <w:r>
        <w:rPr>
          <w:rFonts w:hint="eastAsia"/>
        </w:rPr>
        <w:t>　　三、营销策略</w:t>
      </w:r>
      <w:r>
        <w:rPr>
          <w:rFonts w:hint="eastAsia"/>
        </w:rPr>
        <w:br/>
      </w:r>
      <w:r>
        <w:rPr>
          <w:rFonts w:hint="eastAsia"/>
        </w:rPr>
        <w:t>　　四、技术改造</w:t>
      </w:r>
      <w:r>
        <w:rPr>
          <w:rFonts w:hint="eastAsia"/>
        </w:rPr>
        <w:br/>
      </w:r>
      <w:r>
        <w:rPr>
          <w:rFonts w:hint="eastAsia"/>
        </w:rPr>
        <w:t>　　五、生产与投资</w:t>
      </w:r>
      <w:r>
        <w:rPr>
          <w:rFonts w:hint="eastAsia"/>
        </w:rPr>
        <w:br/>
      </w:r>
      <w:r>
        <w:rPr>
          <w:rFonts w:hint="eastAsia"/>
        </w:rPr>
        <w:t>　　第五章 [⋅中智⋅林⋅]企业运营横分析</w:t>
      </w:r>
      <w:r>
        <w:rPr>
          <w:rFonts w:hint="eastAsia"/>
        </w:rPr>
        <w:br/>
      </w:r>
      <w:r>
        <w:rPr>
          <w:rFonts w:hint="eastAsia"/>
        </w:rPr>
        <w:t>　　一、生产与销售分析</w:t>
      </w:r>
      <w:r>
        <w:rPr>
          <w:rFonts w:hint="eastAsia"/>
        </w:rPr>
        <w:br/>
      </w:r>
      <w:r>
        <w:rPr>
          <w:rFonts w:hint="eastAsia"/>
        </w:rPr>
        <w:t>　　二、资产负债状况分析</w:t>
      </w:r>
      <w:r>
        <w:rPr>
          <w:rFonts w:hint="eastAsia"/>
        </w:rPr>
        <w:br/>
      </w:r>
      <w:r>
        <w:rPr>
          <w:rFonts w:hint="eastAsia"/>
        </w:rPr>
        <w:t>　　三、企业盈利能力分析</w:t>
      </w:r>
      <w:r>
        <w:rPr>
          <w:rFonts w:hint="eastAsia"/>
        </w:rPr>
        <w:br/>
      </w:r>
      <w:r>
        <w:rPr>
          <w:rFonts w:hint="eastAsia"/>
        </w:rPr>
        <w:t>　　四、企业运营能力分析</w:t>
      </w:r>
      <w:r>
        <w:rPr>
          <w:rFonts w:hint="eastAsia"/>
        </w:rPr>
        <w:br/>
      </w:r>
      <w:r>
        <w:rPr>
          <w:rFonts w:hint="eastAsia"/>
        </w:rPr>
        <w:t>　　五、企业成本费用分析</w:t>
      </w:r>
      <w:r>
        <w:rPr>
          <w:rFonts w:hint="eastAsia"/>
        </w:rPr>
        <w:br/>
      </w:r>
      <w:r>
        <w:rPr>
          <w:rFonts w:hint="eastAsia"/>
        </w:rPr>
        <w:t>　　六、企业现金流量分析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1d08e9a9feb4aed" w:history="1">
        <w:r>
          <w:rPr>
            <w:rStyle w:val="Hyperlink"/>
          </w:rPr>
          <w:t>2007年中国水泥制品制造行业竞争对手经营监测报告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0268518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31d08e9a9feb4aed" w:history="1">
        <w:r>
          <w:rPr>
            <w:rStyle w:val="Hyperlink"/>
          </w:rPr>
          <w:t>https://www.20087.com/2007-12/R_2007shuinizhipinzhizaojingzhengduishBaoGao.html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1dd3ba32ff3463b" w:history="1">
      <w:r>
        <w:rPr>
          <w:rStyle w:val="Hyperlink"/>
        </w:rPr>
        <w:t>2007年中国水泥制品制造行业竞争对手经营监测报告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12/R_2007shuinizhipinzhizaojingzhengduishBaoGao.html" TargetMode="External" Id="R31d08e9a9feb4ae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12/R_2007shuinizhipinzhizaojingzhengduishBaoGao.html" TargetMode="External" Id="Rc1dd3ba32ff3463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22</cp:revision>
  <dcterms:created xsi:type="dcterms:W3CDTF">2007-12-19T03:05:00Z</dcterms:created>
  <dcterms:modified xsi:type="dcterms:W3CDTF">2007-12-19T04:05:00Z</dcterms:modified>
  <dc:subject>2007年中国水泥制品制造行业竞争对手经营监测报告</dc:subject>
  <dc:title>2007年中国水泥制品制造行业竞争对手经营监测报告</dc:title>
  <cp:keywords>2007年中国水泥制品制造行业竞争对手经营监测报告</cp:keywords>
  <dc:description>2007年中国水泥制品制造行业竞争对手经营监测报告</dc:description>
</cp:coreProperties>
</file>