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cb25611e41db" w:history="1">
              <w:r>
                <w:rPr>
                  <w:rStyle w:val="Hyperlink"/>
                </w:rPr>
                <w:t>2007年中国涂料、油墨、颜料及类似产品制造行业区域投资机会分析研究报告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cb25611e41db" w:history="1">
              <w:r>
                <w:rPr>
                  <w:rStyle w:val="Hyperlink"/>
                </w:rPr>
                <w:t>2007年中国涂料、油墨、颜料及类似产品制造行业区域投资机会分析研究报告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0cb25611e41db" w:history="1">
                <w:r>
                  <w:rPr>
                    <w:rStyle w:val="Hyperlink"/>
                  </w:rPr>
                  <w:t>https://www.20087.com/2007-12/R_2007tuliaoyoumoyanliaojileisichanpin786BaoGao.html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涂料、油墨、颜料及类似产品制造行业运行分析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一、涂料、油墨、颜料华及类似产品制造行业发展现状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二、涂料、油墨、颜料及类似产品制造行业数据分析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华北地区投资经运行的基本态势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二、地区财务竞争力纵指标分析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涂料、油墨、颜料及类似产品制造行业投资机会与风险分析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中~智~林~：涂料、油墨、颜料及类似产品制造行业投资建议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一、涂料、油墨、颜料及类似产品制造行业投资方式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二、涂料、油墨、颜料及类似产品制造行业投资时机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涂料、油墨、颜料及类似产品制造行业产品销售收入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涂料、油墨、颜料及类似产品制造行业产品销售成本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涂料、油墨、颜料及类似产品制造行业产品销售费用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涂料、油墨、颜料及类似产品制造行业横管理费用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涂料、油墨、颜料及类似产品制造行业财务费用</w:t>
      </w:r>
      <w:r>
        <w:rPr>
          <w:rFonts w:hint="eastAsia"/>
        </w:rPr>
        <w:br/>
      </w:r>
      <w:r>
        <w:rPr>
          <w:rFonts w:hint="eastAsia"/>
        </w:rPr>
        <w:t>　　图表 图表 涂料、油墨、颜料及类似产品制造行业利润总额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涂料、油墨、颜料及类似产品制造行业工业总产值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涂料、油墨、颜料及类似产品制造行业企业单位数</w:t>
      </w:r>
      <w:r>
        <w:rPr>
          <w:rFonts w:hint="eastAsia"/>
        </w:rPr>
        <w:br/>
      </w:r>
      <w:r>
        <w:rPr>
          <w:rFonts w:hint="eastAsia"/>
        </w:rPr>
        <w:t>　　图表 涂料、油墨、颜料及类似产品制造行业亏损企业单位数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cb25611e41db" w:history="1">
        <w:r>
          <w:rPr>
            <w:rStyle w:val="Hyperlink"/>
          </w:rPr>
          <w:t>2007年中国涂料、油墨、颜料及类似产品制造行业区域投资机会分析研究报告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0cb25611e41db" w:history="1">
        <w:r>
          <w:rPr>
            <w:rStyle w:val="Hyperlink"/>
          </w:rPr>
          <w:t>https://www.20087.com/2007-12/R_2007tuliaoyoumoyanliaojileisichanpin786BaoGao.html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e857db43a48de" w:history="1">
      <w:r>
        <w:rPr>
          <w:rStyle w:val="Hyperlink"/>
        </w:rPr>
        <w:t>2007年中国涂料、油墨、颜料及类似产品制造行业区域投资机会分析研究报告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uliaoyoumoyanliaojileisichanpin786BaoGao.html" TargetMode="External" Id="Rfb60cb25611e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uliaoyoumoyanliaojileisichanpin786BaoGao.html" TargetMode="External" Id="Rb10e857db43a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2007-12-18T06:24:00Z</dcterms:created>
  <dcterms:modified xsi:type="dcterms:W3CDTF">2007-12-18T07:24:00Z</dcterms:modified>
  <dc:subject>2007年中国涂料、油墨、颜料及类似产品制造行业区域投资机会分析研究报告</dc:subject>
  <dc:title>2007年中国涂料、油墨、颜料及类似产品制造行业区域投资机会分析研究报告</dc:title>
  <cp:keywords>2007年中国涂料、油墨、颜料及类似产品制造行业区域投资机会分析研究报告</cp:keywords>
  <dc:description>2007年中国涂料、油墨、颜料及类似产品制造行业区域投资机会分析研究报告</dc:description>
</cp:coreProperties>
</file>