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12a9148b04e46" w:history="1">
              <w:r>
                <w:rPr>
                  <w:rStyle w:val="Hyperlink"/>
                </w:rPr>
                <w:t>2007年中国电子元器件制造产业竞争对手监测报告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12a9148b04e46" w:history="1">
              <w:r>
                <w:rPr>
                  <w:rStyle w:val="Hyperlink"/>
                </w:rPr>
                <w:t>2007年中国电子元器件制造产业竞争对手监测报告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12a9148b04e46" w:history="1">
                <w:r>
                  <w:rPr>
                    <w:rStyle w:val="Hyperlink"/>
                  </w:rPr>
                  <w:t>https://www.20087.com/2007-12/R_2007dianziyuanqijianzhizaochanyejingBaoGao.html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杭州士兰微电子股份有限公司</w:t>
      </w:r>
      <w:r>
        <w:rPr>
          <w:rFonts w:hint="eastAsia"/>
        </w:rPr>
        <w:br/>
      </w:r>
      <w:r>
        <w:rPr>
          <w:rFonts w:hint="eastAsia"/>
        </w:rPr>
        <w:t>　　江苏长电科技股份有限公司</w:t>
      </w:r>
      <w:r>
        <w:rPr>
          <w:rFonts w:hint="eastAsia"/>
        </w:rPr>
        <w:br/>
      </w:r>
      <w:r>
        <w:rPr>
          <w:rFonts w:hint="eastAsia"/>
        </w:rPr>
        <w:t>　　深圳赛格三星股份有限公司</w:t>
      </w:r>
      <w:r>
        <w:rPr>
          <w:rFonts w:hint="eastAsia"/>
        </w:rPr>
        <w:br/>
      </w:r>
      <w:r>
        <w:rPr>
          <w:rFonts w:hint="eastAsia"/>
        </w:rPr>
        <w:t>　　上海贝岭股份有限公司</w:t>
      </w:r>
      <w:r>
        <w:rPr>
          <w:rFonts w:hint="eastAsia"/>
        </w:rPr>
        <w:br/>
      </w:r>
      <w:r>
        <w:rPr>
          <w:rFonts w:hint="eastAsia"/>
        </w:rPr>
        <w:t>　　京东方科技集团股份有限公司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汽车进出口情况汇总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12a9148b04e46" w:history="1">
        <w:r>
          <w:rPr>
            <w:rStyle w:val="Hyperlink"/>
          </w:rPr>
          <w:t>2007年中国电子元器件制造产业竞争对手监测报告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12a9148b04e46" w:history="1">
        <w:r>
          <w:rPr>
            <w:rStyle w:val="Hyperlink"/>
          </w:rPr>
          <w:t>https://www.20087.com/2007-12/R_2007dianziyuanqijianzhizaochanyejingBaoGao.html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9a6e8de7e4e20" w:history="1">
      <w:r>
        <w:rPr>
          <w:rStyle w:val="Hyperlink"/>
        </w:rPr>
        <w:t>2007年中国电子元器件制造产业竞争对手监测报告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yuanqijianzhizaochanyejingBaoGao.html" TargetMode="External" Id="Rc9112a9148b0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yuanqijianzhizaochanyejingBaoGao.html" TargetMode="External" Id="R9de9a6e8de7e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2007-12-20T00:49:00Z</dcterms:created>
  <dcterms:modified xsi:type="dcterms:W3CDTF">2007-12-20T01:49:00Z</dcterms:modified>
  <dc:subject>2007年中国电子元器件制造产业竞争对手监测报告</dc:subject>
  <dc:title>2007年中国电子元器件制造产业竞争对手监测报告</dc:title>
  <cp:keywords>2007年中国电子元器件制造产业竞争对手监测报告</cp:keywords>
  <dc:description>2007年中国电子元器件制造产业竞争对手监测报告</dc:description>
</cp:coreProperties>
</file>