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986bb1864a03" w:history="1">
              <w:r>
                <w:rPr>
                  <w:rStyle w:val="Hyperlink"/>
                </w:rPr>
                <w:t>2007年中国电子元器件制造行业竞争对手经营监测报告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986bb1864a03" w:history="1">
              <w:r>
                <w:rPr>
                  <w:rStyle w:val="Hyperlink"/>
                </w:rPr>
                <w:t>2007年中国电子元器件制造行业竞争对手经营监测报告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6986bb1864a03" w:history="1">
                <w:r>
                  <w:rPr>
                    <w:rStyle w:val="Hyperlink"/>
                  </w:rPr>
                  <w:t>https://www.20087.com/2007-12/R_2007dianziyuanqijianzhizaojingzhengdBaoGao.html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中国电子元器件市场</w:t>
      </w:r>
      <w:r>
        <w:rPr>
          <w:rFonts w:hint="eastAsia"/>
        </w:rPr>
        <w:br/>
      </w:r>
      <w:r>
        <w:rPr>
          <w:rFonts w:hint="eastAsia"/>
        </w:rPr>
        <w:t>　　一、中国电子元器件市场形势</w:t>
      </w:r>
      <w:r>
        <w:rPr>
          <w:rFonts w:hint="eastAsia"/>
        </w:rPr>
        <w:br/>
      </w:r>
      <w:r>
        <w:rPr>
          <w:rFonts w:hint="eastAsia"/>
        </w:rPr>
        <w:t>　　二、中国电子元件产品市场形势</w:t>
      </w:r>
      <w:r>
        <w:rPr>
          <w:rFonts w:hint="eastAsia"/>
        </w:rPr>
        <w:br/>
      </w:r>
      <w:r>
        <w:rPr>
          <w:rFonts w:hint="eastAsia"/>
        </w:rPr>
        <w:t>　　三、2006-2007年电子元器件市场概况</w:t>
      </w:r>
      <w:r>
        <w:rPr>
          <w:rFonts w:hint="eastAsia"/>
        </w:rPr>
        <w:br/>
      </w:r>
      <w:r>
        <w:rPr>
          <w:rFonts w:hint="eastAsia"/>
        </w:rPr>
        <w:t>　　四、中国东部是电子元器件重要生产地</w:t>
      </w:r>
      <w:r>
        <w:rPr>
          <w:rFonts w:hint="eastAsia"/>
        </w:rPr>
        <w:br/>
      </w:r>
      <w:r>
        <w:rPr>
          <w:rFonts w:hint="eastAsia"/>
        </w:rPr>
        <w:t>　　第二章 电子元器件制造行业运营监控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第四章 (中-智-林)企业运营分析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986bb1864a03" w:history="1">
        <w:r>
          <w:rPr>
            <w:rStyle w:val="Hyperlink"/>
          </w:rPr>
          <w:t>2007年中国电子元器件制造行业竞争对手经营监测报告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6986bb1864a03" w:history="1">
        <w:r>
          <w:rPr>
            <w:rStyle w:val="Hyperlink"/>
          </w:rPr>
          <w:t>https://www.20087.com/2007-12/R_2007dianziyuanqijianzhizaojingzhengdBaoGao.html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2411ef59d4b8c" w:history="1">
      <w:r>
        <w:rPr>
          <w:rStyle w:val="Hyperlink"/>
        </w:rPr>
        <w:t>2007年中国电子元器件制造行业竞争对手经营监测报告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yuanqijianzhizaojingzhengdBaoGao.html" TargetMode="External" Id="R59a6986bb18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yuanqijianzhizaojingzhengdBaoGao.html" TargetMode="External" Id="R0712411ef59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2007-12-20T02:46:00Z</dcterms:created>
  <dcterms:modified xsi:type="dcterms:W3CDTF">2007-12-20T03:46:00Z</dcterms:modified>
  <dc:subject>2007年中国电子元器件制造行业竞争对手经营监测报告</dc:subject>
  <dc:title>2007年中国电子元器件制造行业竞争对手经营监测报告</dc:title>
  <cp:keywords>2007年中国电子元器件制造行业竞争对手经营监测报告</cp:keywords>
  <dc:description>2007年中国电子元器件制造行业竞争对手经营监测报告</dc:description>
</cp:coreProperties>
</file>