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5e43ae91b4eb4" w:history="1">
              <w:r>
                <w:rPr>
                  <w:rStyle w:val="Hyperlink"/>
                </w:rPr>
                <w:t>2007年中国通信交换设备行业数据统计分析报告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5e43ae91b4eb4" w:history="1">
              <w:r>
                <w:rPr>
                  <w:rStyle w:val="Hyperlink"/>
                </w:rPr>
                <w:t>2007年中国通信交换设备行业数据统计分析报告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5e43ae91b4eb4" w:history="1">
                <w:r>
                  <w:rPr>
                    <w:rStyle w:val="Hyperlink"/>
                  </w:rPr>
                  <w:t>https://www.20087.com/2007-12/R_2007tongxinjiaohuanshebeishujutongji915BaoGao.html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2007年通信交换设备行业概况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2006年通信交换设备行业回顾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2007年通信交换设备行业运行统计</w:t>
      </w:r>
      <w:r>
        <w:rPr>
          <w:rFonts w:hint="eastAsia"/>
        </w:rPr>
        <w:br/>
      </w:r>
      <w:r>
        <w:rPr>
          <w:rFonts w:hint="eastAsia"/>
        </w:rPr>
        <w:t>　　第一节 2007年通信交换设备行业投资情况</w:t>
      </w:r>
      <w:r>
        <w:rPr>
          <w:rFonts w:hint="eastAsia"/>
        </w:rPr>
        <w:br/>
      </w:r>
      <w:r>
        <w:rPr>
          <w:rFonts w:hint="eastAsia"/>
        </w:rPr>
        <w:t>　　第二节 2007年通信交换设备行业收益情况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2007年通信交换设备行业产销情况分析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2007年通信交换设备行业生产分析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2007年通信交换设备行业销售情况分析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2007年通信交换设备行业进出口分析</w:t>
      </w:r>
      <w:r>
        <w:rPr>
          <w:rFonts w:hint="eastAsia"/>
        </w:rPr>
        <w:br/>
      </w:r>
      <w:r>
        <w:rPr>
          <w:rFonts w:hint="eastAsia"/>
        </w:rPr>
        <w:t>　　第一节 2007年通信交华换设备行业进出口数量分析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2007年通信交换设备行业进出口金额分析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2007年通信交换设备行业进出口主要国家分析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2007年通信交换设备行业企业产销分析</w:t>
      </w:r>
      <w:r>
        <w:rPr>
          <w:rFonts w:hint="eastAsia"/>
        </w:rPr>
        <w:br/>
      </w:r>
      <w:r>
        <w:rPr>
          <w:rFonts w:hint="eastAsia"/>
        </w:rPr>
        <w:t>　　第一节 深圳经华为技术有限公司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2007年通信交换设备行业资产负债状况分析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2007年通信交换设备行业资产状况分析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2007年通信交换设备行业负债状况分析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2007年通信交换设备行业资产运营状况分析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2007年通信交换设备行业成本费用分析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2007年通信交换设备行业管理费用分析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2007年通信交换设备行业财务费用率分析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2007年通信纵交换设备行业成本费用分析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2007年通信交换设备行业盈利能力分析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2007年通信交换设备行业产品销售收入分析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中.智.林.－2007年通信交换设备行业利润总额分析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2005-2007年4月我国通信交换设备制造行业销售横利润率比较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2005-2007年4月我国通信交换设备制造行业净资产利润率比较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5e43ae91b4eb4" w:history="1">
        <w:r>
          <w:rPr>
            <w:rStyle w:val="Hyperlink"/>
          </w:rPr>
          <w:t>2007年中国通信交换设备行业数据统计分析报告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5e43ae91b4eb4" w:history="1">
        <w:r>
          <w:rPr>
            <w:rStyle w:val="Hyperlink"/>
          </w:rPr>
          <w:t>https://www.20087.com/2007-12/R_2007tongxinjiaohuanshebeishujutongji915BaoGao.html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4d2ab93a84ca4" w:history="1">
      <w:r>
        <w:rPr>
          <w:rStyle w:val="Hyperlink"/>
        </w:rPr>
        <w:t>2007年中国通信交换设备行业数据统计分析报告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ongxinjiaohuanshebeishujutongji915BaoGao.html" TargetMode="External" Id="R77a5e43ae91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ongxinjiaohuanshebeishujutongji915BaoGao.html" TargetMode="External" Id="R59d4d2ab93a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2007-12-11T06:25:00Z</dcterms:created>
  <dcterms:modified xsi:type="dcterms:W3CDTF">2007-12-11T07:25:00Z</dcterms:modified>
  <dc:subject>2007年中国通信交换设备行业数据统计分析报告</dc:subject>
  <dc:title>2007年中国通信交换设备行业数据统计分析报告</dc:title>
  <cp:keywords>2007年中国通信交换设备行业数据统计分析报告</cp:keywords>
  <dc:description>2007年中国通信交换设备行业数据统计分析报告</dc:description>
</cp:coreProperties>
</file>