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c8a0ba8440f3" w:history="1">
              <w:r>
                <w:rPr>
                  <w:rStyle w:val="Hyperlink"/>
                </w:rPr>
                <w:t>2007年手机电池产业竞争对手监测报告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c8a0ba8440f3" w:history="1">
              <w:r>
                <w:rPr>
                  <w:rStyle w:val="Hyperlink"/>
                </w:rPr>
                <w:t>2007年手机电池产业竞争对手监测报告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9c8a0ba8440f3" w:history="1">
                <w:r>
                  <w:rPr>
                    <w:rStyle w:val="Hyperlink"/>
                  </w:rPr>
                  <w:t>https://www.20087.com/2007-12/R_2007nianshoujidianchichanyejingzhengBaoGao.html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2006-2007年手机电池产业动态</w:t>
      </w:r>
      <w:r>
        <w:rPr>
          <w:rFonts w:hint="eastAsia"/>
        </w:rPr>
        <w:br/>
      </w:r>
      <w:r>
        <w:rPr>
          <w:rFonts w:hint="eastAsia"/>
        </w:rPr>
        <w:t>　　第一节 2006年手机电池产业产销情况</w:t>
      </w:r>
      <w:r>
        <w:rPr>
          <w:rFonts w:hint="eastAsia"/>
        </w:rPr>
        <w:br/>
      </w:r>
      <w:r>
        <w:rPr>
          <w:rFonts w:hint="eastAsia"/>
        </w:rPr>
        <w:t>　　第二节 2006年手机电池产业进出口情况</w:t>
      </w:r>
      <w:r>
        <w:rPr>
          <w:rFonts w:hint="eastAsia"/>
        </w:rPr>
        <w:br/>
      </w:r>
      <w:r>
        <w:rPr>
          <w:rFonts w:hint="eastAsia"/>
        </w:rPr>
        <w:t>　　第三节 手机电池产业增长趋势分析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2006-2007年手机电池行业竞争企业信息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第四节 河南环宇电源股份有限公司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第六节 TCL金能电池有限公司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2006-2007年手机电池企业经营状况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竞争企业总体战略华规划</w:t>
      </w:r>
      <w:r>
        <w:rPr>
          <w:rFonts w:hint="eastAsia"/>
        </w:rPr>
        <w:br/>
      </w:r>
      <w:r>
        <w:rPr>
          <w:rFonts w:hint="eastAsia"/>
        </w:rPr>
        <w:t>　　　　一、公司战略</w:t>
      </w:r>
      <w:r>
        <w:rPr>
          <w:rFonts w:hint="eastAsia"/>
        </w:rPr>
        <w:br/>
      </w:r>
      <w:r>
        <w:rPr>
          <w:rFonts w:hint="eastAsia"/>
        </w:rPr>
        <w:t>　　　　二、业务战略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2006-2007年手机电池企业产品分析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2006-2007年手机电池企业终端市场分析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竞争企业品牌营销情况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2006-2007年手机电池企业薪酬情况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2006-2007年手机电池企经业财务分析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第四节 河南环宇电源股份有限公司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第六节 (中⋅智⋅林)TCL金能电池有限公司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电池的六种分类</w:t>
      </w:r>
      <w:r>
        <w:rPr>
          <w:rFonts w:hint="eastAsia"/>
        </w:rPr>
        <w:br/>
      </w:r>
      <w:r>
        <w:rPr>
          <w:rFonts w:hint="eastAsia"/>
        </w:rPr>
        <w:t>　　图表 手机电池设计要求</w:t>
      </w:r>
      <w:r>
        <w:rPr>
          <w:rFonts w:hint="eastAsia"/>
        </w:rPr>
        <w:br/>
      </w:r>
      <w:r>
        <w:rPr>
          <w:rFonts w:hint="eastAsia"/>
        </w:rPr>
        <w:t>　　图表 液体锂电池和聚合物锂离子纵电池</w:t>
      </w:r>
      <w:r>
        <w:rPr>
          <w:rFonts w:hint="eastAsia"/>
        </w:rPr>
        <w:br/>
      </w:r>
      <w:r>
        <w:rPr>
          <w:rFonts w:hint="eastAsia"/>
        </w:rPr>
        <w:t>　　图表 全球主要锂电池厂商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TCL金能集团产品发展情况</w:t>
      </w:r>
      <w:r>
        <w:rPr>
          <w:rFonts w:hint="eastAsia"/>
        </w:rPr>
        <w:br/>
      </w:r>
      <w:r>
        <w:rPr>
          <w:rFonts w:hint="eastAsia"/>
        </w:rPr>
        <w:t>　　图表 环宇电源的出口状况</w:t>
      </w:r>
      <w:r>
        <w:rPr>
          <w:rFonts w:hint="eastAsia"/>
        </w:rPr>
        <w:br/>
      </w:r>
      <w:r>
        <w:rPr>
          <w:rFonts w:hint="eastAsia"/>
        </w:rPr>
        <w:t>　　图表 环宇电源股份有限公司的发展历程</w:t>
      </w:r>
      <w:r>
        <w:rPr>
          <w:rFonts w:hint="eastAsia"/>
        </w:rPr>
        <w:br/>
      </w:r>
      <w:r>
        <w:rPr>
          <w:rFonts w:hint="eastAsia"/>
        </w:rPr>
        <w:t>　　图表 2006年力兴电源经营状况以及年出货量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图表 聚合物锂离子电池特性</w:t>
      </w:r>
      <w:r>
        <w:rPr>
          <w:rFonts w:hint="eastAsia"/>
        </w:rPr>
        <w:br/>
      </w:r>
      <w:r>
        <w:rPr>
          <w:rFonts w:hint="eastAsia"/>
        </w:rPr>
        <w:t>　　图表 镍镉、镍氢、锂离子电池性能对比</w:t>
      </w:r>
      <w:r>
        <w:rPr>
          <w:rFonts w:hint="eastAsia"/>
        </w:rPr>
        <w:br/>
      </w:r>
      <w:r>
        <w:rPr>
          <w:rFonts w:hint="eastAsia"/>
        </w:rPr>
        <w:t>　　图表 各种电池优缺点横比较</w:t>
      </w:r>
      <w:r>
        <w:rPr>
          <w:rFonts w:hint="eastAsia"/>
        </w:rPr>
        <w:br/>
      </w:r>
      <w:r>
        <w:rPr>
          <w:rFonts w:hint="eastAsia"/>
        </w:rPr>
        <w:t>　　图表 中国国内主要电池生产企业投入资源对比</w:t>
      </w:r>
      <w:r>
        <w:rPr>
          <w:rFonts w:hint="eastAsia"/>
        </w:rPr>
        <w:br/>
      </w:r>
      <w:r>
        <w:rPr>
          <w:rFonts w:hint="eastAsia"/>
        </w:rPr>
        <w:t>　　图表 评价手机电池质量的标准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2006年全球各种手机用电池需求量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1999-2006年全球小型锂电池各地区厂商市场份额分布</w:t>
      </w:r>
      <w:r>
        <w:rPr>
          <w:rFonts w:hint="eastAsia"/>
        </w:rPr>
        <w:br/>
      </w:r>
      <w:r>
        <w:rPr>
          <w:rFonts w:hint="eastAsia"/>
        </w:rPr>
        <w:t>　　图表 2006年深圳市比亚迪实业有限公司资产负债状况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2006年深圳市比亚迪实业有限公司盈利能力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2006年飞毛腿（福建）电子有限公司资产负债状况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2006年飞毛腿（福建）电子有限公司盈利能力</w:t>
      </w:r>
      <w:r>
        <w:rPr>
          <w:rFonts w:hint="eastAsia"/>
        </w:rPr>
        <w:br/>
      </w:r>
      <w:r>
        <w:rPr>
          <w:rFonts w:hint="eastAsia"/>
        </w:rPr>
        <w:t>　　图表 2006年TCL金能电池有限公司资产负债状况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2006年TCL金能电池有限公司盈利能力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c8a0ba8440f3" w:history="1">
        <w:r>
          <w:rPr>
            <w:rStyle w:val="Hyperlink"/>
          </w:rPr>
          <w:t>2007年手机电池产业竞争对手监测报告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9c8a0ba8440f3" w:history="1">
        <w:r>
          <w:rPr>
            <w:rStyle w:val="Hyperlink"/>
          </w:rPr>
          <w:t>https://www.20087.com/2007-12/R_2007nianshoujidianchichanyejingzhengBaoGao.html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bec359de44154" w:history="1">
      <w:r>
        <w:rPr>
          <w:rStyle w:val="Hyperlink"/>
        </w:rPr>
        <w:t>2007年手机电池产业竞争对手监测报告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oujidianchichanyejingzhengBaoGao.html" TargetMode="External" Id="R63c9c8a0ba8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oujidianchichanyejingzhengBaoGao.html" TargetMode="External" Id="R0cbbec359de4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2007-12-23T07:10:00Z</dcterms:created>
  <dcterms:modified xsi:type="dcterms:W3CDTF">2007-12-23T08:10:00Z</dcterms:modified>
  <dc:subject>2007年手机电池产业竞争对手监测报告</dc:subject>
  <dc:title>2007年手机电池产业竞争对手监测报告</dc:title>
  <cp:keywords>2007年手机电池产业竞争对手监测报告</cp:keywords>
  <dc:description>2007年手机电池产业竞争对手监测报告</dc:description>
</cp:coreProperties>
</file>