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9ac56e30c420d" w:history="1">
              <w:r>
                <w:rPr>
                  <w:rStyle w:val="Hyperlink"/>
                </w:rPr>
                <w:t>2007年手机电邮专题研究报告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9ac56e30c420d" w:history="1">
              <w:r>
                <w:rPr>
                  <w:rStyle w:val="Hyperlink"/>
                </w:rPr>
                <w:t>2007年手机电邮专题研究报告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09ac56e30c420d" w:history="1">
                <w:r>
                  <w:rPr>
                    <w:rStyle w:val="Hyperlink"/>
                  </w:rPr>
                  <w:t>https://www.20087.com/2007-12/R_2007nianshoujidianyouzhuantiyanjiuBaoGao.html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手机等掌上移动设备逐渐具备了越来越强的计算能力和越来越高的存储能力，以及企业信息化的发展，对邮件的及时处理已经成为提高企业办公效率的重要环节。手机电子邮件作为移动业务与传统互联网业务融合的新型增值应用，有望成为继语音通话和文本信息之后的第三大业务。</w:t>
      </w:r>
      <w:r>
        <w:rPr>
          <w:rFonts w:hint="eastAsia"/>
        </w:rPr>
        <w:br/>
      </w:r>
      <w:r>
        <w:rPr>
          <w:rFonts w:hint="eastAsia"/>
        </w:rPr>
        <w:t>　　手机电邮业务是指在手机上实现收发电子邮件功能的业务。</w:t>
      </w:r>
      <w:r>
        <w:rPr>
          <w:rFonts w:hint="eastAsia"/>
        </w:rPr>
        <w:br/>
      </w:r>
      <w:r>
        <w:rPr>
          <w:rFonts w:hint="eastAsia"/>
        </w:rPr>
        <w:t>　　手机电邮主要实现方式有两种，可以概括为Push Mail 和Pull Mail。</w:t>
      </w:r>
      <w:r>
        <w:rPr>
          <w:rFonts w:hint="eastAsia"/>
        </w:rPr>
        <w:br/>
      </w:r>
      <w:r>
        <w:rPr>
          <w:rFonts w:hint="eastAsia"/>
        </w:rPr>
        <w:t>　　在Push Mail出现之前，用户需手动拨号上网，收取邮件，这是一种Pull技术。这种实现方式实质上就是通过手机接入网络，浏览电子邮件的内容。只是把接收电子邮件的终端由PC上转移到手机上。用户需要登陆邮箱才能浏览邮件内容。</w:t>
      </w:r>
      <w:r>
        <w:rPr>
          <w:rFonts w:hint="eastAsia"/>
        </w:rPr>
        <w:br/>
      </w:r>
      <w:r>
        <w:rPr>
          <w:rFonts w:hint="eastAsia"/>
        </w:rPr>
        <w:t>　　PushMail是使用“推送”技术将电子邮件主动、安全地推送到用户移动终端（手机、PDA等）上的全新移动电子邮件解决方案。</w:t>
      </w:r>
      <w:r>
        <w:rPr>
          <w:rFonts w:hint="eastAsia"/>
        </w:rPr>
        <w:br/>
      </w:r>
      <w:r>
        <w:rPr>
          <w:rFonts w:hint="eastAsia"/>
        </w:rPr>
        <w:t>　　PushMail手机电邮产品主要优势</w:t>
      </w:r>
      <w:r>
        <w:rPr>
          <w:rFonts w:hint="eastAsia"/>
        </w:rPr>
        <w:br/>
      </w:r>
      <w:r>
        <w:rPr>
          <w:rFonts w:hint="eastAsia"/>
        </w:rPr>
        <w:t>　　1、时效性 只要手机有信号，就可随时随地、及时接收到新邮件，不会错失信息；</w:t>
      </w:r>
      <w:r>
        <w:rPr>
          <w:rFonts w:hint="eastAsia"/>
        </w:rPr>
        <w:br/>
      </w:r>
      <w:r>
        <w:rPr>
          <w:rFonts w:hint="eastAsia"/>
        </w:rPr>
        <w:t>　　2、便捷性 收取过程非常简便，不需任何操作邮件自动送达，如同短信一样简单；</w:t>
      </w:r>
      <w:r>
        <w:rPr>
          <w:rFonts w:hint="eastAsia"/>
        </w:rPr>
        <w:br/>
      </w:r>
      <w:r>
        <w:rPr>
          <w:rFonts w:hint="eastAsia"/>
        </w:rPr>
        <w:t>　　3、安全性 邮件仅保存在企业服务器端和用户的移动终端，任何第三方无法查看；</w:t>
      </w:r>
      <w:r>
        <w:rPr>
          <w:rFonts w:hint="eastAsia"/>
        </w:rPr>
        <w:br/>
      </w:r>
      <w:r>
        <w:rPr>
          <w:rFonts w:hint="eastAsia"/>
        </w:rPr>
        <w:t>　　4、可用性 在移动终端上直接阅读PDF、DOC、XLS、PPT、PPS、ZIP、RAR、HTML、各种图片、动态GIF、WAV、视频文件等附件，用户可选择多种附件处理方式；</w:t>
      </w:r>
      <w:r>
        <w:rPr>
          <w:rFonts w:hint="eastAsia"/>
        </w:rPr>
        <w:br/>
      </w:r>
      <w:r>
        <w:rPr>
          <w:rFonts w:hint="eastAsia"/>
        </w:rPr>
        <w:t>　　5、灵活性 用户可设置黑白名单的过滤策略，如：发件人地址过滤、拒绝垃圾邮件等；</w:t>
      </w:r>
      <w:r>
        <w:rPr>
          <w:rFonts w:hint="eastAsia"/>
        </w:rPr>
        <w:br/>
      </w:r>
      <w:r>
        <w:rPr>
          <w:rFonts w:hint="eastAsia"/>
        </w:rPr>
        <w:t>　　6、经济性 支持现有Windows Mobile的主流商务移动终端，系统建置成本低；</w:t>
      </w:r>
      <w:r>
        <w:rPr>
          <w:rFonts w:hint="eastAsia"/>
        </w:rPr>
        <w:br/>
      </w:r>
      <w:r>
        <w:rPr>
          <w:rFonts w:hint="eastAsia"/>
        </w:rPr>
        <w:t>　　支持多种邮件系统：Lotus Notes、Exchange各种版本等。</w:t>
      </w:r>
      <w:r>
        <w:rPr>
          <w:rFonts w:hint="eastAsia"/>
        </w:rPr>
        <w:br/>
      </w:r>
      <w:r>
        <w:rPr>
          <w:rFonts w:hint="eastAsia"/>
        </w:rPr>
        <w:t>　　PushMail可以将急待处理的邮件推送到移动终端，进行阅读、回复、转发等操作。同时，高科技企业员工、传统企业核心运营人员等所处理的邮件往往涉及商业秘密，这部分客户对PushMail还有内容加密的需求。PushMail革命性地改变了手机的用途，让用户体验移动办公的乐趣，并成为商务人士工作和生活中的好助手。</w:t>
      </w:r>
      <w:r>
        <w:rPr>
          <w:rFonts w:hint="eastAsia"/>
        </w:rPr>
        <w:br/>
      </w:r>
      <w:r>
        <w:rPr>
          <w:rFonts w:hint="eastAsia"/>
        </w:rPr>
        <w:t>　　2006年底中国手机电邮业务用户数量总计达到了20.5万户。预计，到2007年底将有33.1万人成为手机电邮用户，市场规模约为6430万元。而2008年手机电邮用户数将达到45.7万人左右，市场规模将达到9600万元左右。</w:t>
      </w:r>
      <w:r>
        <w:rPr>
          <w:rFonts w:hint="eastAsia"/>
        </w:rPr>
        <w:br/>
      </w:r>
      <w:r>
        <w:rPr>
          <w:rFonts w:hint="eastAsia"/>
        </w:rPr>
        <w:t>　　我们认为：中国手机电邮业务依然处于业务拓展初期阶段，用户总数和市场规模十分有限。如何培养用户习惯，以及合理的业务资费设计是我国手机电邮业务发展的关键问题。</w:t>
      </w:r>
      <w:r>
        <w:rPr>
          <w:rFonts w:hint="eastAsia"/>
        </w:rPr>
        <w:br/>
      </w:r>
      <w:r>
        <w:rPr>
          <w:rFonts w:hint="eastAsia"/>
        </w:rPr>
        <w:br/>
      </w:r>
      <w:r>
        <w:rPr>
          <w:rFonts w:hint="eastAsia"/>
        </w:rPr>
        <w:t>第一章 手机电邮</w:t>
      </w:r>
      <w:r>
        <w:rPr>
          <w:rFonts w:hint="eastAsia"/>
        </w:rPr>
        <w:br/>
      </w:r>
      <w:r>
        <w:rPr>
          <w:rFonts w:hint="eastAsia"/>
        </w:rPr>
        <w:t>　　1.1 手机电邮定义</w:t>
      </w:r>
      <w:r>
        <w:rPr>
          <w:rFonts w:hint="eastAsia"/>
        </w:rPr>
        <w:br/>
      </w:r>
      <w:r>
        <w:rPr>
          <w:rFonts w:hint="eastAsia"/>
        </w:rPr>
        <w:t>　　1.2 手机电邮实现方式</w:t>
      </w:r>
      <w:r>
        <w:rPr>
          <w:rFonts w:hint="eastAsia"/>
        </w:rPr>
        <w:br/>
      </w:r>
      <w:r>
        <w:rPr>
          <w:rFonts w:hint="eastAsia"/>
        </w:rPr>
        <w:t>　　1.3 手机电邮的产业链构成</w:t>
      </w:r>
      <w:r>
        <w:rPr>
          <w:rFonts w:hint="eastAsia"/>
        </w:rPr>
        <w:br/>
      </w:r>
      <w:r>
        <w:rPr>
          <w:rFonts w:hint="eastAsia"/>
        </w:rPr>
        <w:br/>
      </w:r>
      <w:r>
        <w:rPr>
          <w:rFonts w:hint="eastAsia"/>
        </w:rPr>
        <w:t>第二章 手机电邮发展历程</w:t>
      </w:r>
      <w:r>
        <w:rPr>
          <w:rFonts w:hint="eastAsia"/>
        </w:rPr>
        <w:br/>
      </w:r>
      <w:r>
        <w:rPr>
          <w:rFonts w:hint="eastAsia"/>
        </w:rPr>
        <w:t>　　2.1 美国手机电邮发展历程</w:t>
      </w:r>
      <w:r>
        <w:rPr>
          <w:rFonts w:hint="eastAsia"/>
        </w:rPr>
        <w:br/>
      </w:r>
      <w:r>
        <w:rPr>
          <w:rFonts w:hint="eastAsia"/>
        </w:rPr>
        <w:t>　　2.2 英国手机电邮发展历程</w:t>
      </w:r>
      <w:r>
        <w:rPr>
          <w:rFonts w:hint="eastAsia"/>
        </w:rPr>
        <w:br/>
      </w:r>
      <w:r>
        <w:rPr>
          <w:rFonts w:hint="eastAsia"/>
        </w:rPr>
        <w:t>　　2.3 日本手机电邮发展历程</w:t>
      </w:r>
      <w:r>
        <w:rPr>
          <w:rFonts w:hint="eastAsia"/>
        </w:rPr>
        <w:br/>
      </w:r>
      <w:r>
        <w:rPr>
          <w:rFonts w:hint="eastAsia"/>
        </w:rPr>
        <w:t>　　2.4 中国手机电邮发展历程</w:t>
      </w:r>
      <w:r>
        <w:rPr>
          <w:rFonts w:hint="eastAsia"/>
        </w:rPr>
        <w:br/>
      </w:r>
      <w:r>
        <w:rPr>
          <w:rFonts w:hint="eastAsia"/>
        </w:rPr>
        <w:br/>
      </w:r>
      <w:r>
        <w:rPr>
          <w:rFonts w:hint="eastAsia"/>
        </w:rPr>
        <w:t>第三章 中国手机电邮市场分析</w:t>
      </w:r>
      <w:r>
        <w:rPr>
          <w:rFonts w:hint="eastAsia"/>
        </w:rPr>
        <w:br/>
      </w:r>
      <w:r>
        <w:rPr>
          <w:rFonts w:hint="eastAsia"/>
        </w:rPr>
        <w:t>　　3.1 中国手机电邮用户特征分析</w:t>
      </w:r>
      <w:r>
        <w:rPr>
          <w:rFonts w:hint="eastAsia"/>
        </w:rPr>
        <w:br/>
      </w:r>
      <w:r>
        <w:rPr>
          <w:rFonts w:hint="eastAsia"/>
        </w:rPr>
        <w:t>　　3.2 手机电邮用户规模分析</w:t>
      </w:r>
      <w:r>
        <w:rPr>
          <w:rFonts w:hint="eastAsia"/>
        </w:rPr>
        <w:br/>
      </w:r>
      <w:r>
        <w:rPr>
          <w:rFonts w:hint="eastAsia"/>
        </w:rPr>
        <w:t>　　3.3 手机电邮费用支出分析</w:t>
      </w:r>
      <w:r>
        <w:rPr>
          <w:rFonts w:hint="eastAsia"/>
        </w:rPr>
        <w:br/>
      </w:r>
      <w:r>
        <w:rPr>
          <w:rFonts w:hint="eastAsia"/>
        </w:rPr>
        <w:t>　　3.4 手机电邮市场规模分析</w:t>
      </w:r>
      <w:r>
        <w:rPr>
          <w:rFonts w:hint="eastAsia"/>
        </w:rPr>
        <w:br/>
      </w:r>
      <w:r>
        <w:rPr>
          <w:rFonts w:hint="eastAsia"/>
        </w:rPr>
        <w:br/>
      </w:r>
      <w:r>
        <w:rPr>
          <w:rFonts w:hint="eastAsia"/>
        </w:rPr>
        <w:t>第四章 中国手机电邮业务分析</w:t>
      </w:r>
      <w:r>
        <w:rPr>
          <w:rFonts w:hint="eastAsia"/>
        </w:rPr>
        <w:br/>
      </w:r>
      <w:r>
        <w:rPr>
          <w:rFonts w:hint="eastAsia"/>
        </w:rPr>
        <w:t>　　4.1 以运营商为主体的业务运营</w:t>
      </w:r>
      <w:r>
        <w:rPr>
          <w:rFonts w:hint="eastAsia"/>
        </w:rPr>
        <w:br/>
      </w:r>
      <w:r>
        <w:rPr>
          <w:rFonts w:hint="eastAsia"/>
        </w:rPr>
        <w:t>　　　　4.1.1 中国移动手机电邮业务</w:t>
      </w:r>
      <w:r>
        <w:rPr>
          <w:rFonts w:hint="eastAsia"/>
        </w:rPr>
        <w:br/>
      </w:r>
      <w:r>
        <w:rPr>
          <w:rFonts w:hint="eastAsia"/>
        </w:rPr>
        <w:t>　　　　4.1.2 中国联通手机电邮业务</w:t>
      </w:r>
      <w:r>
        <w:rPr>
          <w:rFonts w:hint="eastAsia"/>
        </w:rPr>
        <w:br/>
      </w:r>
      <w:r>
        <w:rPr>
          <w:rFonts w:hint="eastAsia"/>
        </w:rPr>
        <w:t>　　4.2 邮件服务提供商</w:t>
      </w:r>
      <w:r>
        <w:rPr>
          <w:rFonts w:hint="eastAsia"/>
        </w:rPr>
        <w:br/>
      </w:r>
      <w:r>
        <w:rPr>
          <w:rFonts w:hint="eastAsia"/>
        </w:rPr>
        <w:t>　　4.3 解决方案提供商</w:t>
      </w:r>
      <w:r>
        <w:rPr>
          <w:rFonts w:hint="eastAsia"/>
        </w:rPr>
        <w:br/>
      </w:r>
      <w:r>
        <w:rPr>
          <w:rFonts w:hint="eastAsia"/>
        </w:rPr>
        <w:t>　　　　4.3.1 微软解决方案</w:t>
      </w:r>
      <w:r>
        <w:rPr>
          <w:rFonts w:hint="eastAsia"/>
        </w:rPr>
        <w:br/>
      </w:r>
      <w:r>
        <w:rPr>
          <w:rFonts w:hint="eastAsia"/>
        </w:rPr>
        <w:t>　　　　4.3.2 诺基亚解决方案</w:t>
      </w:r>
      <w:r>
        <w:rPr>
          <w:rFonts w:hint="eastAsia"/>
        </w:rPr>
        <w:br/>
      </w:r>
      <w:r>
        <w:rPr>
          <w:rFonts w:hint="eastAsia"/>
        </w:rPr>
        <w:t>　　　　4.3.3 Visto解决方案</w:t>
      </w:r>
      <w:r>
        <w:rPr>
          <w:rFonts w:hint="eastAsia"/>
        </w:rPr>
        <w:br/>
      </w:r>
      <w:r>
        <w:rPr>
          <w:rFonts w:hint="eastAsia"/>
        </w:rPr>
        <w:br/>
      </w:r>
      <w:r>
        <w:rPr>
          <w:rFonts w:hint="eastAsia"/>
        </w:rPr>
        <w:t>第五章 中国手机电邮运营商分析</w:t>
      </w:r>
      <w:r>
        <w:rPr>
          <w:rFonts w:hint="eastAsia"/>
        </w:rPr>
        <w:br/>
      </w:r>
      <w:r>
        <w:rPr>
          <w:rFonts w:hint="eastAsia"/>
        </w:rPr>
        <w:t>　　5.1 中国移动</w:t>
      </w:r>
      <w:r>
        <w:rPr>
          <w:rFonts w:hint="eastAsia"/>
        </w:rPr>
        <w:br/>
      </w:r>
      <w:r>
        <w:rPr>
          <w:rFonts w:hint="eastAsia"/>
        </w:rPr>
        <w:t>　　　　5.1.1 中国移动手机电邮产品分析</w:t>
      </w:r>
      <w:r>
        <w:rPr>
          <w:rFonts w:hint="eastAsia"/>
        </w:rPr>
        <w:br/>
      </w:r>
      <w:r>
        <w:rPr>
          <w:rFonts w:hint="eastAsia"/>
        </w:rPr>
        <w:t>　　　　5.1.2 中国移动手机电邮市场策略分析</w:t>
      </w:r>
      <w:r>
        <w:rPr>
          <w:rFonts w:hint="eastAsia"/>
        </w:rPr>
        <w:br/>
      </w:r>
      <w:r>
        <w:rPr>
          <w:rFonts w:hint="eastAsia"/>
        </w:rPr>
        <w:t>　　5.2 中国联通</w:t>
      </w:r>
      <w:r>
        <w:rPr>
          <w:rFonts w:hint="eastAsia"/>
        </w:rPr>
        <w:br/>
      </w:r>
      <w:r>
        <w:rPr>
          <w:rFonts w:hint="eastAsia"/>
        </w:rPr>
        <w:t>　　　　5.2.1 中国联通手机电邮产品分析</w:t>
      </w:r>
      <w:r>
        <w:rPr>
          <w:rFonts w:hint="eastAsia"/>
        </w:rPr>
        <w:br/>
      </w:r>
      <w:r>
        <w:rPr>
          <w:rFonts w:hint="eastAsia"/>
        </w:rPr>
        <w:t>　　　　5.2.2 中国联通手机电邮市场策略分析</w:t>
      </w:r>
      <w:r>
        <w:rPr>
          <w:rFonts w:hint="eastAsia"/>
        </w:rPr>
        <w:br/>
      </w:r>
      <w:r>
        <w:rPr>
          <w:rFonts w:hint="eastAsia"/>
        </w:rPr>
        <w:br/>
      </w:r>
      <w:r>
        <w:rPr>
          <w:rFonts w:hint="eastAsia"/>
        </w:rPr>
        <w:t>第六章 中智⋅林⋅：手机电邮业务解决方案提供商</w:t>
      </w:r>
      <w:r>
        <w:rPr>
          <w:rFonts w:hint="eastAsia"/>
        </w:rPr>
        <w:br/>
      </w:r>
      <w:r>
        <w:rPr>
          <w:rFonts w:hint="eastAsia"/>
        </w:rPr>
        <w:t>　　6.1 RIM</w:t>
      </w:r>
      <w:r>
        <w:rPr>
          <w:rFonts w:hint="eastAsia"/>
        </w:rPr>
        <w:br/>
      </w:r>
      <w:r>
        <w:rPr>
          <w:rFonts w:hint="eastAsia"/>
        </w:rPr>
        <w:t>　　6.2 诺基亚</w:t>
      </w:r>
      <w:r>
        <w:rPr>
          <w:rFonts w:hint="eastAsia"/>
        </w:rPr>
        <w:br/>
      </w:r>
      <w:r>
        <w:rPr>
          <w:rFonts w:hint="eastAsia"/>
        </w:rPr>
        <w:t>　　6.3 VISTO（伟思拓）</w:t>
      </w:r>
      <w:r>
        <w:rPr>
          <w:rFonts w:hint="eastAsia"/>
        </w:rPr>
        <w:br/>
      </w:r>
      <w:r>
        <w:rPr>
          <w:rFonts w:hint="eastAsia"/>
        </w:rPr>
        <w:t>　　6.4 微软</w:t>
      </w:r>
      <w:r>
        <w:rPr>
          <w:rFonts w:hint="eastAsia"/>
        </w:rPr>
        <w:br/>
      </w:r>
      <w:r>
        <w:rPr>
          <w:rFonts w:hint="eastAsia"/>
        </w:rPr>
        <w:t>　　6.5 尚邮</w:t>
      </w:r>
      <w:r>
        <w:rPr>
          <w:rFonts w:hint="eastAsia"/>
        </w:rPr>
        <w:br/>
      </w:r>
      <w:r>
        <w:rPr>
          <w:rFonts w:hint="eastAsia"/>
        </w:rPr>
        <w:t>　　6.6 网际飞潮（FACIO）</w:t>
      </w:r>
      <w:r>
        <w:rPr>
          <w:rFonts w:hint="eastAsia"/>
        </w:rPr>
        <w:br/>
      </w:r>
      <w:r>
        <w:rPr>
          <w:rFonts w:hint="eastAsia"/>
        </w:rPr>
        <w:t>　　6.7 摩网</w:t>
      </w:r>
      <w:r>
        <w:rPr>
          <w:rFonts w:hint="eastAsia"/>
        </w:rPr>
        <w:br/>
      </w:r>
      <w:r>
        <w:rPr>
          <w:rFonts w:hint="eastAsia"/>
        </w:rPr>
        <w:t>　　6.8 263网络通信</w:t>
      </w:r>
      <w:r>
        <w:rPr>
          <w:rFonts w:hint="eastAsia"/>
        </w:rPr>
        <w:br/>
      </w:r>
      <w:r>
        <w:rPr>
          <w:rFonts w:hint="eastAsia"/>
        </w:rPr>
        <w:t>　　手机电邮研究结论</w:t>
      </w:r>
      <w:r>
        <w:rPr>
          <w:rFonts w:hint="eastAsia"/>
        </w:rPr>
        <w:br/>
      </w:r>
      <w:r>
        <w:rPr>
          <w:rFonts w:hint="eastAsia"/>
        </w:rPr>
        <w:br/>
      </w:r>
      <w:r>
        <w:rPr>
          <w:rFonts w:hint="eastAsia"/>
        </w:rPr>
        <w:t>图表目录</w:t>
      </w:r>
      <w:r>
        <w:rPr>
          <w:rFonts w:hint="eastAsia"/>
        </w:rPr>
        <w:br/>
      </w:r>
      <w:r>
        <w:rPr>
          <w:rFonts w:hint="eastAsia"/>
        </w:rPr>
        <w:t>　　图：手机电邮用户规模预测示意图</w:t>
      </w:r>
      <w:r>
        <w:rPr>
          <w:rFonts w:hint="eastAsia"/>
        </w:rPr>
        <w:br/>
      </w:r>
      <w:r>
        <w:rPr>
          <w:rFonts w:hint="eastAsia"/>
        </w:rPr>
        <w:t>　　图：2003-2008年中国活跃电子邮箱账户规模</w:t>
      </w:r>
      <w:r>
        <w:rPr>
          <w:rFonts w:hint="eastAsia"/>
        </w:rPr>
        <w:br/>
      </w:r>
      <w:r>
        <w:rPr>
          <w:rFonts w:hint="eastAsia"/>
        </w:rPr>
        <w:t>　　图：2003-2007年中国WAP用户规模</w:t>
      </w:r>
      <w:r>
        <w:rPr>
          <w:rFonts w:hint="eastAsia"/>
        </w:rPr>
        <w:br/>
      </w:r>
      <w:r>
        <w:rPr>
          <w:rFonts w:hint="eastAsia"/>
        </w:rPr>
        <w:t>　　图：2006-2008年中国手机电邮用户规模预测</w:t>
      </w:r>
      <w:r>
        <w:rPr>
          <w:rFonts w:hint="eastAsia"/>
        </w:rPr>
        <w:br/>
      </w:r>
      <w:r>
        <w:rPr>
          <w:rFonts w:hint="eastAsia"/>
        </w:rPr>
        <w:t>　　图：2006-2008年中国手机电邮市场规模预测</w:t>
      </w:r>
      <w:r>
        <w:rPr>
          <w:rFonts w:hint="eastAsia"/>
        </w:rPr>
        <w:br/>
      </w:r>
      <w:r>
        <w:rPr>
          <w:rFonts w:hint="eastAsia"/>
        </w:rPr>
        <w:t>　　图：中国移动手机电邮企业解决方案</w:t>
      </w:r>
      <w:r>
        <w:rPr>
          <w:rFonts w:hint="eastAsia"/>
        </w:rPr>
        <w:br/>
      </w:r>
      <w:r>
        <w:rPr>
          <w:rFonts w:hint="eastAsia"/>
        </w:rPr>
        <w:t>　　图：RIM公司2003-2008黑莓全球用户数增长图</w:t>
      </w:r>
      <w:r>
        <w:rPr>
          <w:rFonts w:hint="eastAsia"/>
        </w:rPr>
        <w:br/>
      </w:r>
      <w:r>
        <w:rPr>
          <w:rFonts w:hint="eastAsia"/>
        </w:rPr>
        <w:t>　　图：RIM公司05Q3-07Q3净盈利图表</w:t>
      </w:r>
      <w:r>
        <w:rPr>
          <w:rFonts w:hint="eastAsia"/>
        </w:rPr>
        <w:br/>
      </w:r>
      <w:r>
        <w:rPr>
          <w:rFonts w:hint="eastAsia"/>
        </w:rPr>
        <w:t>　　图：RIM公司05Q3-07Q3总营收图表</w:t>
      </w:r>
      <w:r>
        <w:rPr>
          <w:rFonts w:hint="eastAsia"/>
        </w:rPr>
        <w:br/>
      </w:r>
      <w:r>
        <w:rPr>
          <w:rFonts w:hint="eastAsia"/>
        </w:rPr>
        <w:t>　　图：Windows Mobile 2005界面</w:t>
      </w:r>
      <w:r>
        <w:rPr>
          <w:rFonts w:hint="eastAsia"/>
        </w:rPr>
        <w:br/>
      </w:r>
      <w:r>
        <w:rPr>
          <w:rFonts w:hint="eastAsia"/>
        </w:rPr>
        <w:t>　　图：尚邮使用流程</w:t>
      </w:r>
      <w:r>
        <w:rPr>
          <w:rFonts w:hint="eastAsia"/>
        </w:rPr>
        <w:br/>
      </w:r>
      <w:r>
        <w:rPr>
          <w:rFonts w:hint="eastAsia"/>
        </w:rPr>
        <w:t>　　图：摩网Momail登陆界面</w:t>
      </w:r>
      <w:r>
        <w:rPr>
          <w:rFonts w:hint="eastAsia"/>
        </w:rPr>
        <w:br/>
      </w:r>
      <w:r>
        <w:rPr>
          <w:rFonts w:hint="eastAsia"/>
        </w:rPr>
        <w:t>　　图：263网络通信组织架构图</w:t>
      </w:r>
      <w:r>
        <w:rPr>
          <w:rFonts w:hint="eastAsia"/>
        </w:rPr>
        <w:br/>
      </w:r>
      <w:r>
        <w:rPr>
          <w:rFonts w:hint="eastAsia"/>
        </w:rPr>
        <w:t>　　表：PushMail手机电邮产品主要优势</w:t>
      </w:r>
      <w:r>
        <w:rPr>
          <w:rFonts w:hint="eastAsia"/>
        </w:rPr>
        <w:br/>
      </w:r>
      <w:r>
        <w:rPr>
          <w:rFonts w:hint="eastAsia"/>
        </w:rPr>
        <w:t>　　表：美国手机电邮发展</w:t>
      </w:r>
      <w:r>
        <w:rPr>
          <w:rFonts w:hint="eastAsia"/>
        </w:rPr>
        <w:br/>
      </w:r>
      <w:r>
        <w:rPr>
          <w:rFonts w:hint="eastAsia"/>
        </w:rPr>
        <w:t>　　表：2007年手机上网用户的年龄分布</w:t>
      </w:r>
      <w:r>
        <w:rPr>
          <w:rFonts w:hint="eastAsia"/>
        </w:rPr>
        <w:br/>
      </w:r>
      <w:r>
        <w:rPr>
          <w:rFonts w:hint="eastAsia"/>
        </w:rPr>
        <w:t>　　表：手机电邮用户推导思路</w:t>
      </w:r>
      <w:r>
        <w:rPr>
          <w:rFonts w:hint="eastAsia"/>
        </w:rPr>
        <w:br/>
      </w:r>
      <w:r>
        <w:rPr>
          <w:rFonts w:hint="eastAsia"/>
        </w:rPr>
        <w:t>　　表：中国移动BlackBerry的资费标准</w:t>
      </w:r>
      <w:r>
        <w:rPr>
          <w:rFonts w:hint="eastAsia"/>
        </w:rPr>
        <w:br/>
      </w:r>
      <w:r>
        <w:rPr>
          <w:rFonts w:hint="eastAsia"/>
        </w:rPr>
        <w:t>　　表：中国移动手机电邮市场策略分析</w:t>
      </w:r>
      <w:r>
        <w:rPr>
          <w:rFonts w:hint="eastAsia"/>
        </w:rPr>
        <w:br/>
      </w:r>
      <w:r>
        <w:rPr>
          <w:rFonts w:hint="eastAsia"/>
        </w:rPr>
        <w:t>　　表：中国联通企业级PushMail 的特色</w:t>
      </w:r>
      <w:r>
        <w:rPr>
          <w:rFonts w:hint="eastAsia"/>
        </w:rPr>
        <w:br/>
      </w:r>
      <w:r>
        <w:rPr>
          <w:rFonts w:hint="eastAsia"/>
        </w:rPr>
        <w:t>　　表：中国联通“红莓”电邮版本</w:t>
      </w:r>
      <w:r>
        <w:rPr>
          <w:rFonts w:hint="eastAsia"/>
        </w:rPr>
        <w:br/>
      </w:r>
      <w:r>
        <w:rPr>
          <w:rFonts w:hint="eastAsia"/>
        </w:rPr>
        <w:t>　　表：中国联通“红莓”电邮资费套餐</w:t>
      </w:r>
      <w:r>
        <w:rPr>
          <w:rFonts w:hint="eastAsia"/>
        </w:rPr>
        <w:br/>
      </w:r>
      <w:r>
        <w:rPr>
          <w:rFonts w:hint="eastAsia"/>
        </w:rPr>
        <w:t>　　表：中国移动手机电邮市场策略分析</w:t>
      </w:r>
      <w:r>
        <w:rPr>
          <w:rFonts w:hint="eastAsia"/>
        </w:rPr>
        <w:br/>
      </w:r>
      <w:r>
        <w:rPr>
          <w:rFonts w:hint="eastAsia"/>
        </w:rPr>
        <w:t>　　表：BlackBerry 业务的主要功能特点</w:t>
      </w:r>
      <w:r>
        <w:rPr>
          <w:rFonts w:hint="eastAsia"/>
        </w:rPr>
        <w:br/>
      </w:r>
      <w:r>
        <w:rPr>
          <w:rFonts w:hint="eastAsia"/>
        </w:rPr>
        <w:t>　　表：Intellisync移动电子邮件快递</w:t>
      </w:r>
      <w:r>
        <w:rPr>
          <w:rFonts w:hint="eastAsia"/>
        </w:rPr>
        <w:br/>
      </w:r>
      <w:r>
        <w:rPr>
          <w:rFonts w:hint="eastAsia"/>
        </w:rPr>
        <w:t>　　表：Windows Mobile 2006主要特点</w:t>
      </w:r>
      <w:r>
        <w:rPr>
          <w:rFonts w:hint="eastAsia"/>
        </w:rPr>
        <w:br/>
      </w:r>
      <w:r>
        <w:rPr>
          <w:rFonts w:hint="eastAsia"/>
        </w:rPr>
        <w:t>　　表：巴别塔背景分析</w:t>
      </w:r>
      <w:r>
        <w:rPr>
          <w:rFonts w:hint="eastAsia"/>
        </w:rPr>
        <w:br/>
      </w:r>
      <w:r>
        <w:rPr>
          <w:rFonts w:hint="eastAsia"/>
        </w:rPr>
        <w:t>　　表：尚邮手机电邮特点</w:t>
      </w:r>
      <w:r>
        <w:rPr>
          <w:rFonts w:hint="eastAsia"/>
        </w:rPr>
        <w:br/>
      </w:r>
      <w:r>
        <w:rPr>
          <w:rFonts w:hint="eastAsia"/>
        </w:rPr>
        <w:t>　　表：尚邮服务类型</w:t>
      </w:r>
      <w:r>
        <w:rPr>
          <w:rFonts w:hint="eastAsia"/>
        </w:rPr>
        <w:br/>
      </w:r>
      <w:r>
        <w:rPr>
          <w:rFonts w:hint="eastAsia"/>
        </w:rPr>
        <w:t>　　表：尚邮JAVA手机版特点</w:t>
      </w:r>
      <w:r>
        <w:rPr>
          <w:rFonts w:hint="eastAsia"/>
        </w:rPr>
        <w:br/>
      </w:r>
      <w:r>
        <w:rPr>
          <w:rFonts w:hint="eastAsia"/>
        </w:rPr>
        <w:t>　　表：网际飞潮背景分析</w:t>
      </w:r>
      <w:r>
        <w:rPr>
          <w:rFonts w:hint="eastAsia"/>
        </w:rPr>
        <w:br/>
      </w:r>
      <w:r>
        <w:rPr>
          <w:rFonts w:hint="eastAsia"/>
        </w:rPr>
        <w:t>　　表：摩网Momail六大特色</w:t>
      </w:r>
      <w:r>
        <w:rPr>
          <w:rFonts w:hint="eastAsia"/>
        </w:rPr>
        <w:br/>
      </w:r>
      <w:r>
        <w:rPr>
          <w:rFonts w:hint="eastAsia"/>
        </w:rPr>
        <w:t>　　表：263手机邮箱的服务功能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9ac56e30c420d" w:history="1">
        <w:r>
          <w:rPr>
            <w:rStyle w:val="Hyperlink"/>
          </w:rPr>
          <w:t>2007年手机电邮专题研究报告</w:t>
        </w:r>
      </w:hyperlink>
      <w:r>
        <w:rPr>
          <w:color w:val="C00000"/>
        </w:rPr>
        <w:t>》，报告编号：</w:t>
      </w:r>
      <w:r>
        <w:rPr>
          <w:rFonts w:hint="eastAsia"/>
          <w:color w:val="C00000"/>
        </w:rPr>
        <w:t>0233A60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09ac56e30c420d" w:history="1">
        <w:r>
          <w:rPr>
            <w:rStyle w:val="Hyperlink"/>
          </w:rPr>
          <w:t>https://www.20087.com/2007-12/R_2007nianshoujidianyouzhuantiyanjiuBaoGao.html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722aaca174d0f" w:history="1">
      <w:r>
        <w:rPr>
          <w:rStyle w:val="Hyperlink"/>
        </w:rPr>
        <w:t>2007年手机电邮专题研究报告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nianshoujidianyouzhuantiyanjiuBaoGao.html" TargetMode="External" Id="R8609ac56e30c420d" /></Relationships>
</file>

<file path=word/_rels/header2.xml.rels>&#65279;<?xml version="1.0" encoding="utf-8"?><Relationships xmlns="http://schemas.openxmlformats.org/package/2006/relationships"><Relationship Type="http://schemas.openxmlformats.org/officeDocument/2006/relationships/hyperlink" Target="https://www.20087.com/2007-12/R_2007nianshoujidianyouzhuantiyanjiuBaoGao.html" TargetMode="External" Id="Rb66722aaca17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2007-12-18T03:42:00Z</dcterms:created>
  <dcterms:modified xsi:type="dcterms:W3CDTF">2007-12-18T04:42:00Z</dcterms:modified>
  <dc:subject>2007年手机电邮专题研究报告</dc:subject>
  <dc:title>2007年手机电邮专题研究报告</dc:title>
  <cp:keywords>2007年手机电邮专题研究报告</cp:keywords>
  <dc:description>2007年手机电邮专题研究报告</dc:description>
</cp:coreProperties>
</file>