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ff75f1aba442f" w:history="1">
              <w:r>
                <w:rPr>
                  <w:rStyle w:val="Hyperlink"/>
                </w:rPr>
                <w:t>2007年混合动力系统行业新增失效专利速递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ff75f1aba442f" w:history="1">
              <w:r>
                <w:rPr>
                  <w:rStyle w:val="Hyperlink"/>
                </w:rPr>
                <w:t>2007年混合动力系统行业新增失效专利速递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6ff75f1aba442f" w:history="1">
                <w:r>
                  <w:rPr>
                    <w:rStyle w:val="Hyperlink"/>
                  </w:rPr>
                  <w:t>https://www.20087.com/2007-12/R_2007nianhunhedonglixitongxinzengshixBaoGao.html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2007年混合动力系统发展概况</w:t>
      </w:r>
      <w:r>
        <w:rPr>
          <w:rFonts w:hint="eastAsia"/>
        </w:rPr>
        <w:br/>
      </w:r>
      <w:r>
        <w:rPr>
          <w:rFonts w:hint="eastAsia"/>
        </w:rPr>
        <w:t>　　第一节 2007年世界范围内混合动力系统发展现状</w:t>
      </w:r>
      <w:r>
        <w:rPr>
          <w:rFonts w:hint="eastAsia"/>
        </w:rPr>
        <w:br/>
      </w:r>
      <w:r>
        <w:rPr>
          <w:rFonts w:hint="eastAsia"/>
        </w:rPr>
        <w:t>　　第二节 2007年中国混合动力系统行业面临的问题</w:t>
      </w:r>
      <w:r>
        <w:rPr>
          <w:rFonts w:hint="eastAsia"/>
        </w:rPr>
        <w:br/>
      </w:r>
      <w:r>
        <w:rPr>
          <w:rFonts w:hint="eastAsia"/>
        </w:rPr>
        <w:t>　　第三节 专利信息在混合动力系统行业技术创新中的意义</w:t>
      </w:r>
      <w:r>
        <w:rPr>
          <w:rFonts w:hint="eastAsia"/>
        </w:rPr>
        <w:br/>
      </w:r>
      <w:r>
        <w:rPr>
          <w:rFonts w:hint="eastAsia"/>
        </w:rPr>
        <w:t>　　第二章 2007年混合动力系统行业重要企业失效专利速递</w:t>
      </w:r>
      <w:r>
        <w:rPr>
          <w:rFonts w:hint="eastAsia"/>
        </w:rPr>
        <w:br/>
      </w:r>
      <w:r>
        <w:rPr>
          <w:rFonts w:hint="eastAsia"/>
        </w:rPr>
        <w:t>　　第一节 TOYOTA JIDOSHA KK 丰田自动车股份有限公司</w:t>
      </w:r>
      <w:r>
        <w:rPr>
          <w:rFonts w:hint="eastAsia"/>
        </w:rPr>
        <w:br/>
      </w:r>
      <w:r>
        <w:rPr>
          <w:rFonts w:hint="eastAsia"/>
        </w:rPr>
        <w:t>　　第二节 NISSAN MOTOR CO LTD 日產汽車</w:t>
      </w:r>
      <w:r>
        <w:rPr>
          <w:rFonts w:hint="eastAsia"/>
        </w:rPr>
        <w:br/>
      </w:r>
      <w:r>
        <w:rPr>
          <w:rFonts w:hint="eastAsia"/>
        </w:rPr>
        <w:t>　　第三节 HONDA MOTOR CO LTD 本田技研工业株式会社</w:t>
      </w:r>
      <w:r>
        <w:rPr>
          <w:rFonts w:hint="eastAsia"/>
        </w:rPr>
        <w:br/>
      </w:r>
      <w:r>
        <w:rPr>
          <w:rFonts w:hint="eastAsia"/>
        </w:rPr>
        <w:t>　　第四节 NIPPONDENSO CO LTD</w:t>
      </w:r>
      <w:r>
        <w:rPr>
          <w:rFonts w:hint="eastAsia"/>
        </w:rPr>
        <w:br/>
      </w:r>
      <w:r>
        <w:rPr>
          <w:rFonts w:hint="eastAsia"/>
        </w:rPr>
        <w:t>　　第五节 FUJI HEAVY IND LTD 富士重工业公司</w:t>
      </w:r>
      <w:r>
        <w:rPr>
          <w:rFonts w:hint="eastAsia"/>
        </w:rPr>
        <w:br/>
      </w:r>
      <w:r>
        <w:rPr>
          <w:rFonts w:hint="eastAsia"/>
        </w:rPr>
        <w:t>　　第六节 NITTETSU YOSETSU KOGYO KK</w:t>
      </w:r>
      <w:r>
        <w:rPr>
          <w:rFonts w:hint="eastAsia"/>
        </w:rPr>
        <w:br/>
      </w:r>
      <w:r>
        <w:rPr>
          <w:rFonts w:hint="eastAsia"/>
        </w:rPr>
        <w:t>　　第七节 HONDA GIKEN KOGYO KK 本田技研工业股份有限公司</w:t>
      </w:r>
      <w:r>
        <w:rPr>
          <w:rFonts w:hint="eastAsia"/>
        </w:rPr>
        <w:br/>
      </w:r>
      <w:r>
        <w:rPr>
          <w:rFonts w:hint="eastAsia"/>
        </w:rPr>
        <w:t>　　第八节 (中.智.林)AISIN AW CO LTD 日本爱信株式会社</w:t>
      </w:r>
      <w:r>
        <w:rPr>
          <w:rFonts w:hint="eastAsia"/>
        </w:rPr>
        <w:br/>
      </w:r>
      <w:r>
        <w:rPr>
          <w:rFonts w:hint="eastAsia"/>
        </w:rPr>
        <w:t>　　附件：</w:t>
      </w:r>
      <w:r>
        <w:rPr>
          <w:rFonts w:hint="eastAsia"/>
        </w:rPr>
        <w:br/>
      </w:r>
      <w:r>
        <w:rPr>
          <w:rFonts w:hint="eastAsia"/>
        </w:rPr>
        <w:t>　　2007年混合动力系统行业失效专利的专利号</w:t>
      </w:r>
      <w:r>
        <w:rPr>
          <w:rFonts w:hint="eastAsia"/>
        </w:rPr>
        <w:br/>
      </w:r>
      <w:r>
        <w:rPr>
          <w:rFonts w:hint="eastAsia"/>
        </w:rPr>
        <w:t>　　检索资源列表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ff75f1aba442f" w:history="1">
        <w:r>
          <w:rPr>
            <w:rStyle w:val="Hyperlink"/>
          </w:rPr>
          <w:t>2007年混合动力系统行业新增失效专利速递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6ff75f1aba442f" w:history="1">
        <w:r>
          <w:rPr>
            <w:rStyle w:val="Hyperlink"/>
          </w:rPr>
          <w:t>https://www.20087.com/2007-12/R_2007nianhunhedonglixitongxinzengshixBaoGao.html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ad3bc6931475a" w:history="1">
      <w:r>
        <w:rPr>
          <w:rStyle w:val="Hyperlink"/>
        </w:rPr>
        <w:t>2007年混合动力系统行业新增失效专利速递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hunhedonglixitongxinzengshixBaoGao.html" TargetMode="External" Id="R7d6ff75f1aba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hunhedonglixitongxinzengshixBaoGao.html" TargetMode="External" Id="Rdb2ad3bc6931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2007-12-02T07:56:00Z</dcterms:created>
  <dcterms:modified xsi:type="dcterms:W3CDTF">2007-12-02T08:56:00Z</dcterms:modified>
  <dc:subject>2007年混合动力系统行业新增失效专利速递</dc:subject>
  <dc:title>2007年混合动力系统行业新增失效专利速递</dc:title>
  <cp:keywords>2007年混合动力系统行业新增失效专利速递</cp:keywords>
  <dc:description>2007年混合动力系统行业新增失效专利速递</dc:description>
</cp:coreProperties>
</file>