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4eebaeed6443a" w:history="1">
              <w:r>
                <w:rPr>
                  <w:rStyle w:val="Hyperlink"/>
                </w:rPr>
                <w:t>2007年纳米新材料行业竞争对手经营监测报告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4eebaeed6443a" w:history="1">
              <w:r>
                <w:rPr>
                  <w:rStyle w:val="Hyperlink"/>
                </w:rPr>
                <w:t>2007年纳米新材料行业竞争对手经营监测报告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64eebaeed6443a" w:history="1">
                <w:r>
                  <w:rPr>
                    <w:rStyle w:val="Hyperlink"/>
                  </w:rPr>
                  <w:t>https://www.20087.com/2007-12/R_2007niannamixincailiaojingzhengduishBaoGao.html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2006年纳米新材料行业运营监控</w:t>
      </w:r>
      <w:r>
        <w:rPr>
          <w:rFonts w:hint="eastAsia"/>
        </w:rPr>
        <w:br/>
      </w:r>
      <w:r>
        <w:rPr>
          <w:rFonts w:hint="eastAsia"/>
        </w:rPr>
        <w:t>　　第一节 2006年纳米新材料行业发展概况</w:t>
      </w:r>
      <w:r>
        <w:rPr>
          <w:rFonts w:hint="eastAsia"/>
        </w:rPr>
        <w:br/>
      </w:r>
      <w:r>
        <w:rPr>
          <w:rFonts w:hint="eastAsia"/>
        </w:rPr>
        <w:t>　　　　一、产销情况分析</w:t>
      </w:r>
      <w:r>
        <w:rPr>
          <w:rFonts w:hint="eastAsia"/>
        </w:rPr>
        <w:br/>
      </w:r>
      <w:r>
        <w:rPr>
          <w:rFonts w:hint="eastAsia"/>
        </w:rPr>
        <w:t>　　　　二、进出口情况分析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四、价格分析</w:t>
      </w:r>
      <w:r>
        <w:rPr>
          <w:rFonts w:hint="eastAsia"/>
        </w:rPr>
        <w:br/>
      </w:r>
      <w:r>
        <w:rPr>
          <w:rFonts w:hint="eastAsia"/>
        </w:rPr>
        <w:t>　　第二节 2006年纳米新材料行业市场现状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第三节 2006年纳米新材料行业发展趋势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2007年纳米新材料企业最新经营状况监控</w:t>
      </w:r>
      <w:r>
        <w:rPr>
          <w:rFonts w:hint="eastAsia"/>
        </w:rPr>
        <w:br/>
      </w:r>
      <w:r>
        <w:rPr>
          <w:rFonts w:hint="eastAsia"/>
        </w:rPr>
        <w:t>　　第一节 2007年纳米新材料行业整体企业分析</w:t>
      </w:r>
      <w:r>
        <w:rPr>
          <w:rFonts w:hint="eastAsia"/>
        </w:rPr>
        <w:br/>
      </w:r>
      <w:r>
        <w:rPr>
          <w:rFonts w:hint="eastAsia"/>
        </w:rPr>
        <w:t>　　　　一、战略动向</w:t>
      </w:r>
      <w:r>
        <w:rPr>
          <w:rFonts w:hint="eastAsia"/>
        </w:rPr>
        <w:br/>
      </w:r>
      <w:r>
        <w:rPr>
          <w:rFonts w:hint="eastAsia"/>
        </w:rPr>
        <w:t>　　　　二、生产与投资</w:t>
      </w:r>
      <w:r>
        <w:rPr>
          <w:rFonts w:hint="eastAsia"/>
        </w:rPr>
        <w:br/>
      </w:r>
      <w:r>
        <w:rPr>
          <w:rFonts w:hint="eastAsia"/>
        </w:rPr>
        <w:t>　　　　三、产品研发</w:t>
      </w:r>
      <w:r>
        <w:rPr>
          <w:rFonts w:hint="eastAsia"/>
        </w:rPr>
        <w:br/>
      </w:r>
      <w:r>
        <w:rPr>
          <w:rFonts w:hint="eastAsia"/>
        </w:rPr>
        <w:t>　　　　四、海外市场</w:t>
      </w:r>
      <w:r>
        <w:rPr>
          <w:rFonts w:hint="eastAsia"/>
        </w:rPr>
        <w:br/>
      </w:r>
      <w:r>
        <w:rPr>
          <w:rFonts w:hint="eastAsia"/>
        </w:rPr>
        <w:t>　　第二节 2007年纳米新材料行业主要企业经营状况</w:t>
      </w:r>
      <w:r>
        <w:rPr>
          <w:rFonts w:hint="eastAsia"/>
        </w:rPr>
        <w:br/>
      </w:r>
      <w:r>
        <w:rPr>
          <w:rFonts w:hint="eastAsia"/>
        </w:rPr>
        <w:t>　　　　一、北京首华创纳米科技有限公司</w:t>
      </w:r>
      <w:r>
        <w:rPr>
          <w:rFonts w:hint="eastAsia"/>
        </w:rPr>
        <w:br/>
      </w:r>
      <w:r>
        <w:rPr>
          <w:rFonts w:hint="eastAsia"/>
        </w:rPr>
        <w:t>　　　　二、深圳雷地科技集团</w:t>
      </w:r>
      <w:r>
        <w:rPr>
          <w:rFonts w:hint="eastAsia"/>
        </w:rPr>
        <w:br/>
      </w:r>
      <w:r>
        <w:rPr>
          <w:rFonts w:hint="eastAsia"/>
        </w:rPr>
        <w:t>　　　　三、河南焦作伴侣纳米材料工程有限公司</w:t>
      </w:r>
      <w:r>
        <w:rPr>
          <w:rFonts w:hint="eastAsia"/>
        </w:rPr>
        <w:br/>
      </w:r>
      <w:r>
        <w:rPr>
          <w:rFonts w:hint="eastAsia"/>
        </w:rPr>
        <w:t>　　　　四、深圳市尊业纳米材料有限公司</w:t>
      </w:r>
      <w:r>
        <w:rPr>
          <w:rFonts w:hint="eastAsia"/>
        </w:rPr>
        <w:br/>
      </w:r>
      <w:r>
        <w:rPr>
          <w:rFonts w:hint="eastAsia"/>
        </w:rPr>
        <w:t>　　　　五、成都正光科技股份有限公司</w:t>
      </w:r>
      <w:r>
        <w:rPr>
          <w:rFonts w:hint="eastAsia"/>
        </w:rPr>
        <w:br/>
      </w:r>
      <w:r>
        <w:rPr>
          <w:rFonts w:hint="eastAsia"/>
        </w:rPr>
        <w:t>　　　　六、长春赛纳纳米漆有限公司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2007年纳米新材料企业运营分析</w:t>
      </w:r>
      <w:r>
        <w:rPr>
          <w:rFonts w:hint="eastAsia"/>
        </w:rPr>
        <w:br/>
      </w:r>
      <w:r>
        <w:rPr>
          <w:rFonts w:hint="eastAsia"/>
        </w:rPr>
        <w:t>　　第一节 2007年纳米新材料行业整体分析</w:t>
      </w:r>
      <w:r>
        <w:rPr>
          <w:rFonts w:hint="eastAsia"/>
        </w:rPr>
        <w:br/>
      </w:r>
      <w:r>
        <w:rPr>
          <w:rFonts w:hint="eastAsia"/>
        </w:rPr>
        <w:t>　　　　一、生产与销售分析</w:t>
      </w:r>
      <w:r>
        <w:rPr>
          <w:rFonts w:hint="eastAsia"/>
        </w:rPr>
        <w:br/>
      </w:r>
      <w:r>
        <w:rPr>
          <w:rFonts w:hint="eastAsia"/>
        </w:rPr>
        <w:t>　　　　二、资产负债状况分析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六、企业现金流量分析</w:t>
      </w:r>
      <w:r>
        <w:rPr>
          <w:rFonts w:hint="eastAsia"/>
        </w:rPr>
        <w:br/>
      </w:r>
      <w:r>
        <w:rPr>
          <w:rFonts w:hint="eastAsia"/>
        </w:rPr>
        <w:t>　　第二节 中⋅智⋅林－主要竞争对手分析</w:t>
      </w:r>
      <w:r>
        <w:rPr>
          <w:rFonts w:hint="eastAsia"/>
        </w:rPr>
        <w:br/>
      </w:r>
      <w:r>
        <w:rPr>
          <w:rFonts w:hint="eastAsia"/>
        </w:rPr>
        <w:t>　　　　一、北京首创经纳米科技有限公司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二、深圳雷地科技集团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三、河南焦作伴侣纳米材料工程有限公司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四、深圳市尊业纳米材料有限公司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五、成都正光科技股份有限公司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2.企业财务纵情况比较</w:t>
      </w:r>
      <w:r>
        <w:rPr>
          <w:rFonts w:hint="eastAsia"/>
        </w:rPr>
        <w:br/>
      </w:r>
      <w:r>
        <w:rPr>
          <w:rFonts w:hint="eastAsia"/>
        </w:rPr>
        <w:t>　　　　六、长春赛纳纳米漆有限公司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2006年纳米粉体材料市场集中度</w:t>
      </w:r>
      <w:r>
        <w:rPr>
          <w:rFonts w:hint="eastAsia"/>
        </w:rPr>
        <w:br/>
      </w:r>
      <w:r>
        <w:rPr>
          <w:rFonts w:hint="eastAsia"/>
        </w:rPr>
        <w:t>　　图表 2007-2008年纳米新材横料市场规模和增长预测</w:t>
      </w:r>
      <w:r>
        <w:rPr>
          <w:rFonts w:hint="eastAsia"/>
        </w:rPr>
        <w:br/>
      </w:r>
      <w:r>
        <w:rPr>
          <w:rFonts w:hint="eastAsia"/>
        </w:rPr>
        <w:t>　　图表 纳米碳酸钙产量及增长率预测</w:t>
      </w:r>
      <w:r>
        <w:rPr>
          <w:rFonts w:hint="eastAsia"/>
        </w:rPr>
        <w:br/>
      </w:r>
      <w:r>
        <w:rPr>
          <w:rFonts w:hint="eastAsia"/>
        </w:rPr>
        <w:t>　　图表 2007-2009年纳米氧化锌产量及增长率预测</w:t>
      </w:r>
      <w:r>
        <w:rPr>
          <w:rFonts w:hint="eastAsia"/>
        </w:rPr>
        <w:br/>
      </w:r>
      <w:r>
        <w:rPr>
          <w:rFonts w:hint="eastAsia"/>
        </w:rPr>
        <w:t>　　图表 2007-2009年纳米氧化硅产量及增长率预测</w:t>
      </w:r>
      <w:r>
        <w:rPr>
          <w:rFonts w:hint="eastAsia"/>
        </w:rPr>
        <w:br/>
      </w:r>
      <w:r>
        <w:rPr>
          <w:rFonts w:hint="eastAsia"/>
        </w:rPr>
        <w:t>　　图表 纳米材料市场价格结构预测</w:t>
      </w:r>
      <w:r>
        <w:rPr>
          <w:rFonts w:hint="eastAsia"/>
        </w:rPr>
        <w:br/>
      </w:r>
      <w:r>
        <w:rPr>
          <w:rFonts w:hint="eastAsia"/>
        </w:rPr>
        <w:t>　　图表 纳米新材料市场销售渠道结构预测</w:t>
      </w:r>
      <w:r>
        <w:rPr>
          <w:rFonts w:hint="eastAsia"/>
        </w:rPr>
        <w:br/>
      </w:r>
      <w:r>
        <w:rPr>
          <w:rFonts w:hint="eastAsia"/>
        </w:rPr>
        <w:t>　　图表 纳米新材料行业生产成本与盈利情况</w:t>
      </w:r>
      <w:r>
        <w:rPr>
          <w:rFonts w:hint="eastAsia"/>
        </w:rPr>
        <w:br/>
      </w:r>
      <w:r>
        <w:rPr>
          <w:rFonts w:hint="eastAsia"/>
        </w:rPr>
        <w:t>　　图表 2007-2010年中国纳米新材料市场规模预测</w:t>
      </w:r>
      <w:r>
        <w:rPr>
          <w:rFonts w:hint="eastAsia"/>
        </w:rPr>
        <w:br/>
      </w:r>
      <w:r>
        <w:rPr>
          <w:rFonts w:hint="eastAsia"/>
        </w:rPr>
        <w:t>　　图表 2006-2007年纳米新材料价格变化</w:t>
      </w:r>
      <w:r>
        <w:rPr>
          <w:rFonts w:hint="eastAsia"/>
        </w:rPr>
        <w:br/>
      </w:r>
      <w:r>
        <w:rPr>
          <w:rFonts w:hint="eastAsia"/>
        </w:rPr>
        <w:t>　　图表 2006-2007年纳米新材料行业总体工业总产值</w:t>
      </w:r>
      <w:r>
        <w:rPr>
          <w:rFonts w:hint="eastAsia"/>
        </w:rPr>
        <w:br/>
      </w:r>
      <w:r>
        <w:rPr>
          <w:rFonts w:hint="eastAsia"/>
        </w:rPr>
        <w:t>　　图表 2006-2007年纳米新材料行业总销售收入</w:t>
      </w:r>
      <w:r>
        <w:rPr>
          <w:rFonts w:hint="eastAsia"/>
        </w:rPr>
        <w:br/>
      </w:r>
      <w:r>
        <w:rPr>
          <w:rFonts w:hint="eastAsia"/>
        </w:rPr>
        <w:t>　　图表 北京首创纳米科技有限公司纳米新材料生产状况</w:t>
      </w:r>
      <w:r>
        <w:rPr>
          <w:rFonts w:hint="eastAsia"/>
        </w:rPr>
        <w:br/>
      </w:r>
      <w:r>
        <w:rPr>
          <w:rFonts w:hint="eastAsia"/>
        </w:rPr>
        <w:t>　　图表 深圳雷地科技集团纳米新材料生产状况</w:t>
      </w:r>
      <w:r>
        <w:rPr>
          <w:rFonts w:hint="eastAsia"/>
        </w:rPr>
        <w:br/>
      </w:r>
      <w:r>
        <w:rPr>
          <w:rFonts w:hint="eastAsia"/>
        </w:rPr>
        <w:t>　　图表 河南焦作伴侣纳米材料工程有限公司纳米新材料生产状况</w:t>
      </w:r>
      <w:r>
        <w:rPr>
          <w:rFonts w:hint="eastAsia"/>
        </w:rPr>
        <w:br/>
      </w:r>
      <w:r>
        <w:rPr>
          <w:rFonts w:hint="eastAsia"/>
        </w:rPr>
        <w:t>　　图表 深圳市尊业纳米材料有限公司纳米新材料生产状况</w:t>
      </w:r>
      <w:r>
        <w:rPr>
          <w:rFonts w:hint="eastAsia"/>
        </w:rPr>
        <w:br/>
      </w:r>
      <w:r>
        <w:rPr>
          <w:rFonts w:hint="eastAsia"/>
        </w:rPr>
        <w:t>　　图表 成都正光科技股份有限公司纳米新材料生产状况</w:t>
      </w:r>
      <w:r>
        <w:rPr>
          <w:rFonts w:hint="eastAsia"/>
        </w:rPr>
        <w:br/>
      </w:r>
      <w:r>
        <w:rPr>
          <w:rFonts w:hint="eastAsia"/>
        </w:rPr>
        <w:t>　　图表 长春赛纳纳米漆有限公司纳米新材料生产状况</w:t>
      </w:r>
      <w:r>
        <w:rPr>
          <w:rFonts w:hint="eastAsia"/>
        </w:rPr>
        <w:br/>
      </w:r>
      <w:r>
        <w:rPr>
          <w:rFonts w:hint="eastAsia"/>
        </w:rPr>
        <w:t>　　图表 中国纳米新材料行业重大投资</w:t>
      </w:r>
      <w:r>
        <w:rPr>
          <w:rFonts w:hint="eastAsia"/>
        </w:rPr>
        <w:br/>
      </w:r>
      <w:r>
        <w:rPr>
          <w:rFonts w:hint="eastAsia"/>
        </w:rPr>
        <w:t>　　图表 全球纳米新材料供需缺口</w:t>
      </w:r>
      <w:r>
        <w:rPr>
          <w:rFonts w:hint="eastAsia"/>
        </w:rPr>
        <w:br/>
      </w:r>
      <w:r>
        <w:rPr>
          <w:rFonts w:hint="eastAsia"/>
        </w:rPr>
        <w:t>　　图表 2006年北京首创纳米科技有限公司资产负债状况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2006年北京首创纳米科技有限公司盈利能力</w:t>
      </w:r>
      <w:r>
        <w:rPr>
          <w:rFonts w:hint="eastAsia"/>
        </w:rPr>
        <w:br/>
      </w:r>
      <w:r>
        <w:rPr>
          <w:rFonts w:hint="eastAsia"/>
        </w:rPr>
        <w:t>　　图表 2006年深圳雷地科技集团资产负债状况</w:t>
      </w:r>
      <w:r>
        <w:rPr>
          <w:rFonts w:hint="eastAsia"/>
        </w:rPr>
        <w:br/>
      </w:r>
      <w:r>
        <w:rPr>
          <w:rFonts w:hint="eastAsia"/>
        </w:rPr>
        <w:t>　　图表 2006年深圳雷地科技集团盈利能力</w:t>
      </w:r>
      <w:r>
        <w:rPr>
          <w:rFonts w:hint="eastAsia"/>
        </w:rPr>
        <w:br/>
      </w:r>
      <w:r>
        <w:rPr>
          <w:rFonts w:hint="eastAsia"/>
        </w:rPr>
        <w:t>　　图表 2006年河南焦作伴侣纳米材料工程有限公司资产负债状况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2006年河南焦作伴侣纳米材料工程有限公司盈利能力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4eebaeed6443a" w:history="1">
        <w:r>
          <w:rPr>
            <w:rStyle w:val="Hyperlink"/>
          </w:rPr>
          <w:t>2007年纳米新材料行业竞争对手经营监测报告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64eebaeed6443a" w:history="1">
        <w:r>
          <w:rPr>
            <w:rStyle w:val="Hyperlink"/>
          </w:rPr>
          <w:t>https://www.20087.com/2007-12/R_2007niannamixincailiaojingzhengduishBaoGao.html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77cd4f1914269" w:history="1">
      <w:r>
        <w:rPr>
          <w:rStyle w:val="Hyperlink"/>
        </w:rPr>
        <w:t>2007年纳米新材料行业竞争对手经营监测报告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namixincailiaojingzhengduishBaoGao.html" TargetMode="External" Id="Ra764eebaeed6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namixincailiaojingzhengduishBaoGao.html" TargetMode="External" Id="R3e977cd4f191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2007-12-21T00:23:00Z</dcterms:created>
  <dcterms:modified xsi:type="dcterms:W3CDTF">2007-12-21T01:23:00Z</dcterms:modified>
  <dc:subject>2007年纳米新材料行业竞争对手经营监测报告</dc:subject>
  <dc:title>2007年纳米新材料行业竞争对手经营监测报告</dc:title>
  <cp:keywords>2007年纳米新材料行业竞争对手经营监测报告</cp:keywords>
  <dc:description>2007年纳米新材料行业竞争对手经营监测报告</dc:description>
</cp:coreProperties>
</file>