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932b6043a413c" w:history="1">
              <w:r>
                <w:rPr>
                  <w:rStyle w:val="Hyperlink"/>
                </w:rPr>
                <w:t>2007年镁冶炼产业进出口市场监测报告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932b6043a413c" w:history="1">
              <w:r>
                <w:rPr>
                  <w:rStyle w:val="Hyperlink"/>
                </w:rPr>
                <w:t>2007年镁冶炼产业进出口市场监测报告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932b6043a413c" w:history="1">
                <w:r>
                  <w:rPr>
                    <w:rStyle w:val="Hyperlink"/>
                  </w:rPr>
                  <w:t>https://www.20087.com/2007-12/R_2007nianmeiyelianchanyejinchukoushicBaoGao.html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2007年镁冶炼产业进出口市场环境分析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2007年镁冶炼行业监管政策分析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2007年镁冶炼行业国际市场环境分析</w:t>
      </w:r>
      <w:r>
        <w:rPr>
          <w:rFonts w:hint="eastAsia"/>
        </w:rPr>
        <w:br/>
      </w:r>
      <w:r>
        <w:rPr>
          <w:rFonts w:hint="eastAsia"/>
        </w:rPr>
        <w:t>　　第三节 2007年镁冶炼产业进出口存在的问题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2006-2007年镁冶炼产业进出口市场分析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2006-2007年镁冶炼产业进口总量分析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2006-2007年镁冶炼产业出口总量分析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2006-2007年镁冶炼企业进出口情况分析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山西闻喜银光镁业（集团）有限华责任公司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2007年镁冶炼产业进出口预测及建议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2007年镁冶炼产业进出口预测</w:t>
      </w:r>
      <w:r>
        <w:rPr>
          <w:rFonts w:hint="eastAsia"/>
        </w:rPr>
        <w:br/>
      </w:r>
      <w:r>
        <w:rPr>
          <w:rFonts w:hint="eastAsia"/>
        </w:rPr>
        <w:t>　　第二节 中-智-林-：2007年镁冶炼产业进出口建议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2006年金属镁价格经走势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2006年山西省部分企纵业金属镁价格走势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中国金属镁市场需求横预测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932b6043a413c" w:history="1">
        <w:r>
          <w:rPr>
            <w:rStyle w:val="Hyperlink"/>
          </w:rPr>
          <w:t>2007年镁冶炼产业进出口市场监测报告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932b6043a413c" w:history="1">
        <w:r>
          <w:rPr>
            <w:rStyle w:val="Hyperlink"/>
          </w:rPr>
          <w:t>https://www.20087.com/2007-12/R_2007nianmeiyelianchanyejinchukoushicBaoGao.html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f3c2c1c3f462a" w:history="1">
      <w:r>
        <w:rPr>
          <w:rStyle w:val="Hyperlink"/>
        </w:rPr>
        <w:t>2007年镁冶炼产业进出口市场监测报告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chanyejinchukoushicBaoGao.html" TargetMode="External" Id="R795932b6043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chanyejinchukoushicBaoGao.html" TargetMode="External" Id="Rad9f3c2c1c3f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2007-12-04T04:34:00Z</dcterms:created>
  <dcterms:modified xsi:type="dcterms:W3CDTF">2007-12-04T05:34:00Z</dcterms:modified>
  <dc:subject>2007年镁冶炼产业进出口市场监测报告</dc:subject>
  <dc:title>2007年镁冶炼产业进出口市场监测报告</dc:title>
  <cp:keywords>2007年镁冶炼产业进出口市场监测报告</cp:keywords>
  <dc:description>2007年镁冶炼产业进出口市场监测报告</dc:description>
</cp:coreProperties>
</file>