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f1ac500e64226" w:history="1">
              <w:r>
                <w:rPr>
                  <w:rStyle w:val="Hyperlink"/>
                </w:rPr>
                <w:t>2007-2008年中国橡胶板、管带制造产业企业竞争力分析研究报告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f1ac500e64226" w:history="1">
              <w:r>
                <w:rPr>
                  <w:rStyle w:val="Hyperlink"/>
                </w:rPr>
                <w:t>2007-2008年中国橡胶板、管带制造产业企业竞争力分析研究报告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df1ac500e64226" w:history="1">
                <w:r>
                  <w:rPr>
                    <w:rStyle w:val="Hyperlink"/>
                  </w:rPr>
                  <w:t>https://www.20087.com/2007-12/R_2007_2008xiangjiaobanguandaizhizaoch323BaoGao.html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不同所有制企业竞争力比较分析</w:t>
      </w:r>
      <w:r>
        <w:rPr>
          <w:rFonts w:hint="eastAsia"/>
        </w:rPr>
        <w:br/>
      </w:r>
      <w:r>
        <w:rPr>
          <w:rFonts w:hint="eastAsia"/>
        </w:rPr>
        <w:t>第一章 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　　一、国有企业总体从业人数分析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国有企华业规模竞争力分析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　　一、集体企业总体从业人数分析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二、固定资产规经模分析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一、利润总额分纵析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重点企业竞争力分析</w:t>
      </w:r>
      <w:r>
        <w:rPr>
          <w:rFonts w:hint="eastAsia"/>
        </w:rPr>
        <w:br/>
      </w:r>
      <w:r>
        <w:rPr>
          <w:rFonts w:hint="eastAsia"/>
        </w:rPr>
        <w:t>第四章 市场竞争力指标分析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价格竞争分析</w:t>
      </w:r>
      <w:r>
        <w:rPr>
          <w:rFonts w:hint="eastAsia"/>
        </w:rPr>
        <w:br/>
      </w:r>
      <w:r>
        <w:rPr>
          <w:rFonts w:hint="eastAsia"/>
        </w:rPr>
        <w:t>　　　　一、橡胶板、管带制造行业价格走势分析</w:t>
      </w:r>
      <w:r>
        <w:rPr>
          <w:rFonts w:hint="eastAsia"/>
        </w:rPr>
        <w:br/>
      </w:r>
      <w:r>
        <w:rPr>
          <w:rFonts w:hint="eastAsia"/>
        </w:rPr>
        <w:t>　　　　二、橡胶板、管带制造行业主要企业价格策略</w:t>
      </w:r>
      <w:r>
        <w:rPr>
          <w:rFonts w:hint="eastAsia"/>
        </w:rPr>
        <w:br/>
      </w:r>
      <w:r>
        <w:rPr>
          <w:rFonts w:hint="eastAsia"/>
        </w:rPr>
        <w:t>　　第三节 技术竞争分析</w:t>
      </w:r>
      <w:r>
        <w:rPr>
          <w:rFonts w:hint="eastAsia"/>
        </w:rPr>
        <w:br/>
      </w:r>
      <w:r>
        <w:rPr>
          <w:rFonts w:hint="eastAsia"/>
        </w:rPr>
        <w:t>　　　　一、橡胶板、管带制造行业目前发展主要技术</w:t>
      </w:r>
      <w:r>
        <w:rPr>
          <w:rFonts w:hint="eastAsia"/>
        </w:rPr>
        <w:br/>
      </w:r>
      <w:r>
        <w:rPr>
          <w:rFonts w:hint="eastAsia"/>
        </w:rPr>
        <w:t>　　　　二、橡胶板、管带制造行业各企业技术研究新成果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主要企业分析</w:t>
      </w:r>
      <w:r>
        <w:rPr>
          <w:rFonts w:hint="eastAsia"/>
        </w:rPr>
        <w:br/>
      </w:r>
      <w:r>
        <w:rPr>
          <w:rFonts w:hint="eastAsia"/>
        </w:rPr>
        <w:t>　　第一节 龙口市橡塑胶管有限公司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第二节 青岛橡六集团有限公司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第三节 浙江双箭橡胶股份有限公司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行业发展前景及投资建议</w:t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橡胶板、管带制造行业发展趋势分析</w:t>
      </w:r>
      <w:r>
        <w:rPr>
          <w:rFonts w:hint="eastAsia"/>
        </w:rPr>
        <w:br/>
      </w:r>
      <w:r>
        <w:rPr>
          <w:rFonts w:hint="eastAsia"/>
        </w:rPr>
        <w:t>　　第二节 橡胶板、管带制造行业技术发展趋势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中⋅智⋅林⋅　橡胶板、管带制造行业发展预测</w:t>
      </w:r>
      <w:r>
        <w:rPr>
          <w:rFonts w:hint="eastAsia"/>
        </w:rPr>
        <w:br/>
      </w:r>
      <w:r>
        <w:rPr>
          <w:rFonts w:hint="eastAsia"/>
        </w:rPr>
        <w:t>　　　　一、2007年橡胶板、管带制造行业供需形势预测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二、2007年橡胶板、管带制造行业发展环境预测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橡胶板、管带制造行业投资建议</w:t>
      </w:r>
      <w:r>
        <w:rPr>
          <w:rFonts w:hint="eastAsia"/>
        </w:rPr>
        <w:br/>
      </w:r>
      <w:r>
        <w:rPr>
          <w:rFonts w:hint="eastAsia"/>
        </w:rPr>
        <w:t>　　　　一、橡胶板、管带制造行业投资方式</w:t>
      </w:r>
      <w:r>
        <w:rPr>
          <w:rFonts w:hint="eastAsia"/>
        </w:rPr>
        <w:br/>
      </w:r>
      <w:r>
        <w:rPr>
          <w:rFonts w:hint="eastAsia"/>
        </w:rPr>
        <w:t>　　　　二、橡胶板、管带制造行业投资时机</w:t>
      </w:r>
      <w:r>
        <w:rPr>
          <w:rFonts w:hint="eastAsia"/>
        </w:rPr>
        <w:br/>
      </w:r>
      <w:r>
        <w:rPr>
          <w:rFonts w:hint="eastAsia"/>
        </w:rPr>
        <w:t>　　　　三、橡胶板、管带制造行业投资方向</w:t>
      </w:r>
      <w:r>
        <w:rPr>
          <w:rFonts w:hint="eastAsia"/>
        </w:rPr>
        <w:br/>
      </w:r>
      <w:r>
        <w:rPr>
          <w:rFonts w:hint="eastAsia"/>
        </w:rPr>
        <w:t>　　图表 2005-2007年国有企业从业人数走势</w:t>
      </w:r>
      <w:r>
        <w:rPr>
          <w:rFonts w:hint="eastAsia"/>
        </w:rPr>
        <w:br/>
      </w:r>
      <w:r>
        <w:rPr>
          <w:rFonts w:hint="eastAsia"/>
        </w:rPr>
        <w:t>　　图表 2005-2007年国有企业总资产规模走势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2005-2007年国横有企业利润总额走势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2005-2007年国有企业产品销售收入走势</w:t>
      </w:r>
      <w:r>
        <w:rPr>
          <w:rFonts w:hint="eastAsia"/>
        </w:rPr>
        <w:br/>
      </w:r>
      <w:r>
        <w:rPr>
          <w:rFonts w:hint="eastAsia"/>
        </w:rPr>
        <w:t>　　图表 2005-2007年集体企业从业人数走势</w:t>
      </w:r>
      <w:r>
        <w:rPr>
          <w:rFonts w:hint="eastAsia"/>
        </w:rPr>
        <w:br/>
      </w:r>
      <w:r>
        <w:rPr>
          <w:rFonts w:hint="eastAsia"/>
        </w:rPr>
        <w:t>　　图表 2005-2007年集体企业总资产规模走势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2005-2007年集体企业产品销售收入走势</w:t>
      </w:r>
      <w:r>
        <w:rPr>
          <w:rFonts w:hint="eastAsia"/>
        </w:rPr>
        <w:br/>
      </w:r>
      <w:r>
        <w:rPr>
          <w:rFonts w:hint="eastAsia"/>
        </w:rPr>
        <w:t>　　图表 2005-2007年私营企业从业人数走势</w:t>
      </w:r>
      <w:r>
        <w:rPr>
          <w:rFonts w:hint="eastAsia"/>
        </w:rPr>
        <w:br/>
      </w:r>
      <w:r>
        <w:rPr>
          <w:rFonts w:hint="eastAsia"/>
        </w:rPr>
        <w:t>　　图表 2005-2007年私营企业总资产规模走势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2005-2007年私营企业产品销售收入走势</w:t>
      </w:r>
      <w:r>
        <w:rPr>
          <w:rFonts w:hint="eastAsia"/>
        </w:rPr>
        <w:br/>
      </w:r>
      <w:r>
        <w:rPr>
          <w:rFonts w:hint="eastAsia"/>
        </w:rPr>
        <w:t>　　图表 2007-2010年行业需求预测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f1ac500e64226" w:history="1">
        <w:r>
          <w:rPr>
            <w:rStyle w:val="Hyperlink"/>
          </w:rPr>
          <w:t>2007-2008年中国橡胶板、管带制造产业企业竞争力分析研究报告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df1ac500e64226" w:history="1">
        <w:r>
          <w:rPr>
            <w:rStyle w:val="Hyperlink"/>
          </w:rPr>
          <w:t>https://www.20087.com/2007-12/R_2007_2008xiangjiaobanguandaizhizaoch323BaoGao.html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ea482477447fc" w:history="1">
      <w:r>
        <w:rPr>
          <w:rStyle w:val="Hyperlink"/>
        </w:rPr>
        <w:t>2007-2008年中国橡胶板、管带制造产业企业竞争力分析研究报告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xiangjiaobanguandaizhizaoch323BaoGao.html" TargetMode="External" Id="Rd4df1ac500e6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xiangjiaobanguandaizhizaoch323BaoGao.html" TargetMode="External" Id="Rda5ea4824774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2007-12-27T06:17:00Z</dcterms:created>
  <dcterms:modified xsi:type="dcterms:W3CDTF">2007-12-27T07:17:00Z</dcterms:modified>
  <dc:subject>2007-2008年中国橡胶板、管带制造产业企业竞争力分析研究报告</dc:subject>
  <dc:title>2007-2008年中国橡胶板、管带制造产业企业竞争力分析研究报告</dc:title>
  <cp:keywords>2007-2008年中国橡胶板、管带制造产业企业竞争力分析研究报告</cp:keywords>
  <dc:description>2007-2008年中国橡胶板、管带制造产业企业竞争力分析研究报告</dc:description>
</cp:coreProperties>
</file>