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a2655ccf64083" w:history="1">
              <w:r>
                <w:rPr>
                  <w:rStyle w:val="Hyperlink"/>
                </w:rPr>
                <w:t>2007-2008年中国橡胶板、管带制造行业竞争对手经营监测报告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a2655ccf64083" w:history="1">
              <w:r>
                <w:rPr>
                  <w:rStyle w:val="Hyperlink"/>
                </w:rPr>
                <w:t>2007-2008年中国橡胶板、管带制造行业竞争对手经营监测报告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a2655ccf64083" w:history="1">
                <w:r>
                  <w:rPr>
                    <w:rStyle w:val="Hyperlink"/>
                  </w:rPr>
                  <w:t>https://www.20087.com/2007-12/R_2007_2008xiangjiaobanguandaizhizaojiBaoGao.html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国内橡胶板、管、带行业现状分析</w:t>
      </w:r>
      <w:r>
        <w:rPr>
          <w:rFonts w:hint="eastAsia"/>
        </w:rPr>
        <w:br/>
      </w:r>
      <w:r>
        <w:rPr>
          <w:rFonts w:hint="eastAsia"/>
        </w:rPr>
        <w:t>　　一、宏观经济形势分析</w:t>
      </w:r>
      <w:r>
        <w:rPr>
          <w:rFonts w:hint="eastAsia"/>
        </w:rPr>
        <w:br/>
      </w:r>
      <w:r>
        <w:rPr>
          <w:rFonts w:hint="eastAsia"/>
        </w:rPr>
        <w:t>　　二、政府对产业政策及影响分析</w:t>
      </w:r>
      <w:r>
        <w:rPr>
          <w:rFonts w:hint="eastAsia"/>
        </w:rPr>
        <w:br/>
      </w:r>
      <w:r>
        <w:rPr>
          <w:rFonts w:hint="eastAsia"/>
        </w:rPr>
        <w:t>　　三、我国橡胶板、管、带行业盈利能力分析</w:t>
      </w:r>
      <w:r>
        <w:rPr>
          <w:rFonts w:hint="eastAsia"/>
        </w:rPr>
        <w:br/>
      </w:r>
      <w:r>
        <w:rPr>
          <w:rFonts w:hint="eastAsia"/>
        </w:rPr>
        <w:t>　　第二章 全球行业现状及发展趋势</w:t>
      </w:r>
      <w:r>
        <w:rPr>
          <w:rFonts w:hint="eastAsia"/>
        </w:rPr>
        <w:br/>
      </w:r>
      <w:r>
        <w:rPr>
          <w:rFonts w:hint="eastAsia"/>
        </w:rPr>
        <w:t>　　一、行业发展状况</w:t>
      </w:r>
      <w:r>
        <w:rPr>
          <w:rFonts w:hint="eastAsia"/>
        </w:rPr>
        <w:br/>
      </w:r>
      <w:r>
        <w:rPr>
          <w:rFonts w:hint="eastAsia"/>
        </w:rPr>
        <w:t>　　二、当前行业发华展特点</w:t>
      </w:r>
      <w:r>
        <w:rPr>
          <w:rFonts w:hint="eastAsia"/>
        </w:rPr>
        <w:br/>
      </w:r>
      <w:r>
        <w:rPr>
          <w:rFonts w:hint="eastAsia"/>
        </w:rPr>
        <w:t>　　三、全球市场环境分析</w:t>
      </w:r>
      <w:r>
        <w:rPr>
          <w:rFonts w:hint="eastAsia"/>
        </w:rPr>
        <w:br/>
      </w:r>
      <w:r>
        <w:rPr>
          <w:rFonts w:hint="eastAsia"/>
        </w:rPr>
        <w:t>　　四、主要行业企业</w:t>
      </w:r>
      <w:r>
        <w:rPr>
          <w:rFonts w:hint="eastAsia"/>
        </w:rPr>
        <w:br/>
      </w:r>
      <w:r>
        <w:rPr>
          <w:rFonts w:hint="eastAsia"/>
        </w:rPr>
        <w:t>　　五、行业发展趋势</w:t>
      </w:r>
      <w:r>
        <w:rPr>
          <w:rFonts w:hint="eastAsia"/>
        </w:rPr>
        <w:br/>
      </w:r>
      <w:r>
        <w:rPr>
          <w:rFonts w:hint="eastAsia"/>
        </w:rPr>
        <w:t>　　第三章 橡胶板、管带制造行业运营监控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第三章 中~智林－企业运营分析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五、企业成本纵费用分析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2006年分地区企业经济效益状况</w:t>
      </w:r>
      <w:r>
        <w:rPr>
          <w:rFonts w:hint="eastAsia"/>
        </w:rPr>
        <w:br/>
      </w:r>
      <w:r>
        <w:rPr>
          <w:rFonts w:hint="eastAsia"/>
        </w:rPr>
        <w:t>　　图表 2005-2007年行业发展状况</w:t>
      </w:r>
      <w:r>
        <w:rPr>
          <w:rFonts w:hint="eastAsia"/>
        </w:rPr>
        <w:br/>
      </w:r>
      <w:r>
        <w:rPr>
          <w:rFonts w:hint="eastAsia"/>
        </w:rPr>
        <w:t>　　图表 2005-2007年行业生产、销售情况</w:t>
      </w:r>
      <w:r>
        <w:rPr>
          <w:rFonts w:hint="eastAsia"/>
        </w:rPr>
        <w:br/>
      </w:r>
      <w:r>
        <w:rPr>
          <w:rFonts w:hint="eastAsia"/>
        </w:rPr>
        <w:t>　　图表 2005-2007年全行业生产、销售情况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2005-2007年行业生产、销售情况（分规模）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2005-2007年行业生产、销售情况（分经济类型）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2005-2007年行业生产、销售情况（分地区）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2005-2007年主要产品总产横量</w:t>
      </w:r>
      <w:r>
        <w:rPr>
          <w:rFonts w:hint="eastAsia"/>
        </w:rPr>
        <w:br/>
      </w:r>
      <w:r>
        <w:rPr>
          <w:rFonts w:hint="eastAsia"/>
        </w:rPr>
        <w:t>　　图表 2005-2007年行业主要产品进出口情况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2005-2007年主要产品进出口量值表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2005-2007年主要产品分国别进出口量值表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2005-2007年主要产品分地区进出口量值表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a2655ccf64083" w:history="1">
        <w:r>
          <w:rPr>
            <w:rStyle w:val="Hyperlink"/>
          </w:rPr>
          <w:t>2007-2008年中国橡胶板、管带制造行业竞争对手经营监测报告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a2655ccf64083" w:history="1">
        <w:r>
          <w:rPr>
            <w:rStyle w:val="Hyperlink"/>
          </w:rPr>
          <w:t>https://www.20087.com/2007-12/R_2007_2008xiangjiaobanguandaizhizaojiBaoGao.html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d3e10c2fb41c1" w:history="1">
      <w:r>
        <w:rPr>
          <w:rStyle w:val="Hyperlink"/>
        </w:rPr>
        <w:t>2007-2008年中国橡胶板、管带制造行业竞争对手经营监测报告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angjiaobanguandaizhizaojiBaoGao.html" TargetMode="External" Id="R457a2655ccf6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angjiaobanguandaizhizaojiBaoGao.html" TargetMode="External" Id="Rd97d3e10c2fb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2007-12-27T02:15:00Z</dcterms:created>
  <dcterms:modified xsi:type="dcterms:W3CDTF">2007-12-27T03:15:00Z</dcterms:modified>
  <dc:subject>2007-2008年中国橡胶板、管带制造行业竞争对手经营监测报告</dc:subject>
  <dc:title>2007-2008年中国橡胶板、管带制造行业竞争对手经营监测报告</dc:title>
  <cp:keywords>2007-2008年中国橡胶板、管带制造行业竞争对手经营监测报告</cp:keywords>
  <dc:description>2007-2008年中国橡胶板、管带制造行业竞争对手经营监测报告</dc:description>
</cp:coreProperties>
</file>