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d28da99f24c20" w:history="1">
              <w:r>
                <w:rPr>
                  <w:rStyle w:val="Hyperlink"/>
                </w:rPr>
                <w:t>2007-2008年中国氮肥产业进出口市场竞争监测报告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d28da99f24c20" w:history="1">
              <w:r>
                <w:rPr>
                  <w:rStyle w:val="Hyperlink"/>
                </w:rPr>
                <w:t>2007-2008年中国氮肥产业进出口市场竞争监测报告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d28da99f24c20" w:history="1">
                <w:r>
                  <w:rPr>
                    <w:rStyle w:val="Hyperlink"/>
                  </w:rPr>
                  <w:t>https://www.20087.com/2007-12/R_2007_2008danfeichanyejinchukoushichaBaoGao.html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国际市场华环境分析</w:t>
      </w:r>
      <w:r>
        <w:rPr>
          <w:rFonts w:hint="eastAsia"/>
        </w:rPr>
        <w:br/>
      </w:r>
      <w:r>
        <w:rPr>
          <w:rFonts w:hint="eastAsia"/>
        </w:rPr>
        <w:t>　　　　一、日本氮肥产业发展分析</w:t>
      </w:r>
      <w:r>
        <w:rPr>
          <w:rFonts w:hint="eastAsia"/>
        </w:rPr>
        <w:br/>
      </w:r>
      <w:r>
        <w:rPr>
          <w:rFonts w:hint="eastAsia"/>
        </w:rPr>
        <w:t>　　　　二、德国氮肥产业发展分析</w:t>
      </w:r>
      <w:r>
        <w:rPr>
          <w:rFonts w:hint="eastAsia"/>
        </w:rPr>
        <w:br/>
      </w:r>
      <w:r>
        <w:rPr>
          <w:rFonts w:hint="eastAsia"/>
        </w:rPr>
        <w:t>　　　　三、美国氮肥产业发展分析</w:t>
      </w:r>
      <w:r>
        <w:rPr>
          <w:rFonts w:hint="eastAsia"/>
        </w:rPr>
        <w:br/>
      </w:r>
      <w:r>
        <w:rPr>
          <w:rFonts w:hint="eastAsia"/>
        </w:rPr>
        <w:t>　　　　四、泰国氮肥产业发展分析</w:t>
      </w:r>
      <w:r>
        <w:rPr>
          <w:rFonts w:hint="eastAsia"/>
        </w:rPr>
        <w:br/>
      </w:r>
      <w:r>
        <w:rPr>
          <w:rFonts w:hint="eastAsia"/>
        </w:rPr>
        <w:t>　　第三节 2006年全球氮肥市场发展概述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氮肥产业进口市场分析</w:t>
      </w:r>
      <w:r>
        <w:rPr>
          <w:rFonts w:hint="eastAsia"/>
        </w:rPr>
        <w:br/>
      </w:r>
      <w:r>
        <w:rPr>
          <w:rFonts w:hint="eastAsia"/>
        </w:rPr>
        <w:t>　　第一节 氮肥产业进口总量分析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尿素进口分析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氮肥产业出口市场分析</w:t>
      </w:r>
      <w:r>
        <w:rPr>
          <w:rFonts w:hint="eastAsia"/>
        </w:rPr>
        <w:br/>
      </w:r>
      <w:r>
        <w:rPr>
          <w:rFonts w:hint="eastAsia"/>
        </w:rPr>
        <w:t>　　第一节 氮肥产业出口总量分析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尿素出口分析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氮肥产业企业经进出口情况分析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第三节 云天化股份有限公司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氮肥产业进出口预测及建议</w:t>
      </w:r>
      <w:r>
        <w:rPr>
          <w:rFonts w:hint="eastAsia"/>
        </w:rPr>
        <w:br/>
      </w:r>
      <w:r>
        <w:rPr>
          <w:rFonts w:hint="eastAsia"/>
        </w:rPr>
        <w:t>　　第一节 氮肥产业出口预测</w:t>
      </w:r>
      <w:r>
        <w:rPr>
          <w:rFonts w:hint="eastAsia"/>
        </w:rPr>
        <w:br/>
      </w:r>
      <w:r>
        <w:rPr>
          <w:rFonts w:hint="eastAsia"/>
        </w:rPr>
        <w:t>　　第二节 氮肥产业进口预测</w:t>
      </w:r>
      <w:r>
        <w:rPr>
          <w:rFonts w:hint="eastAsia"/>
        </w:rPr>
        <w:br/>
      </w:r>
      <w:r>
        <w:rPr>
          <w:rFonts w:hint="eastAsia"/>
        </w:rPr>
        <w:t>　　第三节 中~智~林－氮肥产业出口建议</w:t>
      </w:r>
      <w:r>
        <w:rPr>
          <w:rFonts w:hint="eastAsia"/>
        </w:rPr>
        <w:br/>
      </w:r>
      <w:r>
        <w:rPr>
          <w:rFonts w:hint="eastAsia"/>
        </w:rPr>
        <w:t>　　图表 2007年氮肥行业利润总额示意图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2007年氮肥纵行业负债走势示意图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2007年氮肥行业产品出口数量</w:t>
      </w:r>
      <w:r>
        <w:rPr>
          <w:rFonts w:hint="eastAsia"/>
        </w:rPr>
        <w:br/>
      </w:r>
      <w:r>
        <w:rPr>
          <w:rFonts w:hint="eastAsia"/>
        </w:rPr>
        <w:t>　　图表 2007年氮肥行业产品出口国家</w:t>
      </w:r>
      <w:r>
        <w:rPr>
          <w:rFonts w:hint="eastAsia"/>
        </w:rPr>
        <w:br/>
      </w:r>
      <w:r>
        <w:rPr>
          <w:rFonts w:hint="eastAsia"/>
        </w:rPr>
        <w:t>　　图表 2007年氮肥行业产品出口金额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2007年氮肥行业产品进口数量</w:t>
      </w:r>
      <w:r>
        <w:rPr>
          <w:rFonts w:hint="eastAsia"/>
        </w:rPr>
        <w:br/>
      </w:r>
      <w:r>
        <w:rPr>
          <w:rFonts w:hint="eastAsia"/>
        </w:rPr>
        <w:t>　　图表 2007年氮肥行业产品进口金额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2007年氮肥行业产品进口国家</w:t>
      </w:r>
      <w:r>
        <w:rPr>
          <w:rFonts w:hint="eastAsia"/>
        </w:rPr>
        <w:br/>
      </w:r>
      <w:r>
        <w:rPr>
          <w:rFonts w:hint="eastAsia"/>
        </w:rPr>
        <w:t>　　图表 2007年氮横肥行业企业数量分布</w:t>
      </w:r>
      <w:r>
        <w:rPr>
          <w:rFonts w:hint="eastAsia"/>
        </w:rPr>
        <w:br/>
      </w:r>
      <w:r>
        <w:rPr>
          <w:rFonts w:hint="eastAsia"/>
        </w:rPr>
        <w:t>　　图表 2007年氮肥行业从业人员分布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d28da99f24c20" w:history="1">
        <w:r>
          <w:rPr>
            <w:rStyle w:val="Hyperlink"/>
          </w:rPr>
          <w:t>2007-2008年中国氮肥产业进出口市场竞争监测报告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d28da99f24c20" w:history="1">
        <w:r>
          <w:rPr>
            <w:rStyle w:val="Hyperlink"/>
          </w:rPr>
          <w:t>https://www.20087.com/2007-12/R_2007_2008danfeichanyejinchukoushichaBaoGao.html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d9f46255422a" w:history="1">
      <w:r>
        <w:rPr>
          <w:rStyle w:val="Hyperlink"/>
        </w:rPr>
        <w:t>2007-2008年中国氮肥产业进出口市场竞争监测报告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chanyejinchukoushichaBaoGao.html" TargetMode="External" Id="R0c4d28da99f2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chanyejinchukoushichaBaoGao.html" TargetMode="External" Id="R94e9d9f46255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2007-12-26T03:14:00Z</dcterms:created>
  <dcterms:modified xsi:type="dcterms:W3CDTF">2007-12-26T04:14:00Z</dcterms:modified>
  <dc:subject>2007-2008年中国氮肥产业进出口市场竞争监测报告</dc:subject>
  <dc:title>2007-2008年中国氮肥产业进出口市场竞争监测报告</dc:title>
  <cp:keywords>2007-2008年中国氮肥产业进出口市场竞争监测报告</cp:keywords>
  <dc:description>2007-2008年中国氮肥产业进出口市场竞争监测报告</dc:description>
</cp:coreProperties>
</file>