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a65ab274a4bb0" w:history="1">
              <w:r>
                <w:rPr>
                  <w:rStyle w:val="Hyperlink"/>
                </w:rPr>
                <w:t>2007-2008年中国水泥制品制造行业数据统计分析报告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a65ab274a4bb0" w:history="1">
              <w:r>
                <w:rPr>
                  <w:rStyle w:val="Hyperlink"/>
                </w:rPr>
                <w:t>2007-2008年中国水泥制品制造行业数据统计分析报告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a65ab274a4bb0" w:history="1">
                <w:r>
                  <w:rPr>
                    <w:rStyle w:val="Hyperlink"/>
                  </w:rPr>
                  <w:t>https://www.20087.com/2007-12/R_2007_2008shuinizhipinzhizaoshujutongBaoGao.html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2007年上半年水泥制品制造行业概况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2007年上半年行业指数分析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2007年上半年水泥华制品制造行业运行统计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2007年上半年水泥制品制造行业投资情况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2007年上半年上游产业运行分析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2007年上半年下游产业运行分析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2007年上半年水泥制品制造行业产销情况分析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2007年上半年水泥制品制造行业区域分析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2007年上半年经水泥制品制造行业进出口分析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2007年上半年水泥制品制造行业进出口主要国家分析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2007年上半年水泥制品制造行业企业产销分析</w:t>
      </w:r>
      <w:r>
        <w:rPr>
          <w:rFonts w:hint="eastAsia"/>
        </w:rPr>
        <w:br/>
      </w:r>
      <w:r>
        <w:rPr>
          <w:rFonts w:hint="eastAsia"/>
        </w:rPr>
        <w:t>　　第一节 四川省嘉华企业（集团）股份有限公司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武汉双强水泥制品纵制造有限责任公司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南宁鸿基水泥制品制造有限责任公司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2007年上半年水泥制品制造行业资产负债状况分析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2007年上半年水泥制品制造行业资产运营状况分析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2007年上半年水泥制品制造行业成本费用分析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2007年上半年水泥制品制造行业财务费用率分析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2007年上半年水泥制品制造行业成本费用分析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2007年上半年水泥制品制造行业盈利能力分析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2007年上半年水泥制品制造行业产品销售收入分析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中-智林－2007年上半年水泥制品制造行业利润总额分析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2007年我国不同所有制水泥制品企业从业人数</w:t>
      </w:r>
      <w:r>
        <w:rPr>
          <w:rFonts w:hint="eastAsia"/>
        </w:rPr>
        <w:br/>
      </w:r>
      <w:r>
        <w:rPr>
          <w:rFonts w:hint="eastAsia"/>
        </w:rPr>
        <w:t>　　图表 2005年—2007年6月我国水泥制品行业工业总产值</w:t>
      </w:r>
      <w:r>
        <w:rPr>
          <w:rFonts w:hint="eastAsia"/>
        </w:rPr>
        <w:br/>
      </w:r>
      <w:r>
        <w:rPr>
          <w:rFonts w:hint="eastAsia"/>
        </w:rPr>
        <w:t>　　图表 2007年我国不同规模水泥制品企业工业总产值及其增长率比较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图表 2005—2005年6月各月我国水泥制品行业工业总产值趋势图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2007年我国不同所有制水泥制品企业工业总产值及增长率</w:t>
      </w:r>
      <w:r>
        <w:rPr>
          <w:rFonts w:hint="eastAsia"/>
        </w:rPr>
        <w:br/>
      </w:r>
      <w:r>
        <w:rPr>
          <w:rFonts w:hint="eastAsia"/>
        </w:rPr>
        <w:t>　　图表 2005年—2007年6月我国横水泥制品行业总销售收入</w:t>
      </w:r>
      <w:r>
        <w:rPr>
          <w:rFonts w:hint="eastAsia"/>
        </w:rPr>
        <w:br/>
      </w:r>
      <w:r>
        <w:rPr>
          <w:rFonts w:hint="eastAsia"/>
        </w:rPr>
        <w:t>　　图表 2007年我国不同规模水泥制品企业总销售收入及其增长率比较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图表 2007年不同所有制企业销售收入比较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2005-2007年6月我国水泥制品行业资产总额及其增长率</w:t>
      </w:r>
      <w:r>
        <w:rPr>
          <w:rFonts w:hint="eastAsia"/>
        </w:rPr>
        <w:br/>
      </w:r>
      <w:r>
        <w:rPr>
          <w:rFonts w:hint="eastAsia"/>
        </w:rPr>
        <w:t>　　图表 2005年—2007年6月我国水泥制品行业固定资产净值及其增长率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2007年我国不同所有制水泥制品企业总资产及增长率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2007年我国水泥制品行业不同规模企业总负债及其增长率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图表 2007年我国不同所有制水泥制品企业总负债及增长率</w:t>
      </w:r>
      <w:r>
        <w:rPr>
          <w:rFonts w:hint="eastAsia"/>
        </w:rPr>
        <w:br/>
      </w:r>
      <w:r>
        <w:rPr>
          <w:rFonts w:hint="eastAsia"/>
        </w:rPr>
        <w:t>　　图表 2005-2007年4月我国水泥制品行业资产负债率比较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a65ab274a4bb0" w:history="1">
        <w:r>
          <w:rPr>
            <w:rStyle w:val="Hyperlink"/>
          </w:rPr>
          <w:t>2007-2008年中国水泥制品制造行业数据统计分析报告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a65ab274a4bb0" w:history="1">
        <w:r>
          <w:rPr>
            <w:rStyle w:val="Hyperlink"/>
          </w:rPr>
          <w:t>https://www.20087.com/2007-12/R_2007_2008shuinizhipinzhizaoshujutongBaoGao.html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9e1d2fc984cf9" w:history="1">
      <w:r>
        <w:rPr>
          <w:rStyle w:val="Hyperlink"/>
        </w:rPr>
        <w:t>2007-2008年中国水泥制品制造行业数据统计分析报告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pinzhizaoshujutongBaoGao.html" TargetMode="External" Id="R7b5a65ab274a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pinzhizaoshujutongBaoGao.html" TargetMode="External" Id="R1fa9e1d2fc98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2007-12-19T06:58:00Z</dcterms:created>
  <dcterms:modified xsi:type="dcterms:W3CDTF">2007-12-19T07:58:00Z</dcterms:modified>
  <dc:subject>2007-2008年中国水泥制品制造行业数据统计分析报告</dc:subject>
  <dc:title>2007-2008年中国水泥制品制造行业数据统计分析报告</dc:title>
  <cp:keywords>2007-2008年中国水泥制品制造行业数据统计分析报告</cp:keywords>
  <dc:description>2007-2008年中国水泥制品制造行业数据统计分析报告</dc:description>
</cp:coreProperties>
</file>