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d3d682e36457c" w:history="1">
              <w:r>
                <w:rPr>
                  <w:rStyle w:val="Hyperlink"/>
                </w:rPr>
                <w:t>2007-2008年中国钾肥行业市场发展调研预测报告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d3d682e36457c" w:history="1">
              <w:r>
                <w:rPr>
                  <w:rStyle w:val="Hyperlink"/>
                </w:rPr>
                <w:t>2007-2008年中国钾肥行业市场发展调研预测报告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d3d682e36457c" w:history="1">
                <w:r>
                  <w:rPr>
                    <w:rStyle w:val="Hyperlink"/>
                  </w:rPr>
                  <w:t>https://www.20087.com/2007-12/R_2007_2008jiafeishichangfazhandiaoyanBaoGao.html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中国钾肥市场发展政策环境及影响因素分析</w:t>
      </w:r>
      <w:r>
        <w:rPr>
          <w:rFonts w:hint="eastAsia"/>
        </w:rPr>
        <w:br/>
      </w:r>
      <w:r>
        <w:rPr>
          <w:rFonts w:hint="eastAsia"/>
        </w:rPr>
        <w:t>　　第一节 现行钾肥工业产业政策分析</w:t>
      </w:r>
      <w:r>
        <w:rPr>
          <w:rFonts w:hint="eastAsia"/>
        </w:rPr>
        <w:br/>
      </w:r>
      <w:r>
        <w:rPr>
          <w:rFonts w:hint="eastAsia"/>
        </w:rPr>
        <w:t>　　　　一、政策目标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三、钾肥生产原料和资源管理</w:t>
      </w:r>
      <w:r>
        <w:rPr>
          <w:rFonts w:hint="eastAsia"/>
        </w:rPr>
        <w:br/>
      </w:r>
      <w:r>
        <w:rPr>
          <w:rFonts w:hint="eastAsia"/>
        </w:rPr>
        <w:t>　　　　四、产销政策</w:t>
      </w:r>
      <w:r>
        <w:rPr>
          <w:rFonts w:hint="eastAsia"/>
        </w:rPr>
        <w:br/>
      </w:r>
      <w:r>
        <w:rPr>
          <w:rFonts w:hint="eastAsia"/>
        </w:rPr>
        <w:t>　　　　五、产品市场准入管理</w:t>
      </w:r>
      <w:r>
        <w:rPr>
          <w:rFonts w:hint="eastAsia"/>
        </w:rPr>
        <w:br/>
      </w:r>
      <w:r>
        <w:rPr>
          <w:rFonts w:hint="eastAsia"/>
        </w:rPr>
        <w:t>　　　　六、商标品牌</w:t>
      </w:r>
      <w:r>
        <w:rPr>
          <w:rFonts w:hint="eastAsia"/>
        </w:rPr>
        <w:br/>
      </w:r>
      <w:r>
        <w:rPr>
          <w:rFonts w:hint="eastAsia"/>
        </w:rPr>
        <w:t>　　　　七、进出口管理</w:t>
      </w:r>
      <w:r>
        <w:rPr>
          <w:rFonts w:hint="eastAsia"/>
        </w:rPr>
        <w:br/>
      </w:r>
      <w:r>
        <w:rPr>
          <w:rFonts w:hint="eastAsia"/>
        </w:rPr>
        <w:t>　　第二节 中国钾肥市场发展政策环境分析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一、国家恢复对钾肥生产优惠政策</w:t>
      </w:r>
      <w:r>
        <w:rPr>
          <w:rFonts w:hint="eastAsia"/>
        </w:rPr>
        <w:br/>
      </w:r>
      <w:r>
        <w:rPr>
          <w:rFonts w:hint="eastAsia"/>
        </w:rPr>
        <w:t>　　　　二、国家加强钾肥价格监管</w:t>
      </w:r>
      <w:r>
        <w:rPr>
          <w:rFonts w:hint="eastAsia"/>
        </w:rPr>
        <w:br/>
      </w:r>
      <w:r>
        <w:rPr>
          <w:rFonts w:hint="eastAsia"/>
        </w:rPr>
        <w:t>　　　　三、国家全面落实农用钾肥铁路运价优惠政策</w:t>
      </w:r>
      <w:r>
        <w:rPr>
          <w:rFonts w:hint="eastAsia"/>
        </w:rPr>
        <w:br/>
      </w:r>
      <w:r>
        <w:rPr>
          <w:rFonts w:hint="eastAsia"/>
        </w:rPr>
        <w:t>　　　　四、2005年钾肥行业获煤炭优先权</w:t>
      </w:r>
      <w:r>
        <w:rPr>
          <w:rFonts w:hint="eastAsia"/>
        </w:rPr>
        <w:br/>
      </w:r>
      <w:r>
        <w:rPr>
          <w:rFonts w:hint="eastAsia"/>
        </w:rPr>
        <w:t>　　第三节 钾肥市场化对行业的影响分析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钾肥产业发展环境分析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钾肥产业影华响因素分析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钾肥产业发展存在的问题分析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一、钾肥产业发展存在的问题</w:t>
      </w:r>
      <w:r>
        <w:rPr>
          <w:rFonts w:hint="eastAsia"/>
        </w:rPr>
        <w:br/>
      </w:r>
      <w:r>
        <w:rPr>
          <w:rFonts w:hint="eastAsia"/>
        </w:rPr>
        <w:t>　　　　二、钾肥产业的发展策略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世界钾肥市场发展分析</w:t>
      </w:r>
      <w:r>
        <w:rPr>
          <w:rFonts w:hint="eastAsia"/>
        </w:rPr>
        <w:br/>
      </w:r>
      <w:r>
        <w:rPr>
          <w:rFonts w:hint="eastAsia"/>
        </w:rPr>
        <w:t>　　第一节 世界钾肥生产分布分析</w:t>
      </w:r>
      <w:r>
        <w:rPr>
          <w:rFonts w:hint="eastAsia"/>
        </w:rPr>
        <w:br/>
      </w:r>
      <w:r>
        <w:rPr>
          <w:rFonts w:hint="eastAsia"/>
        </w:rPr>
        <w:t>　　第二节 世界钾肥消费分析</w:t>
      </w:r>
      <w:r>
        <w:rPr>
          <w:rFonts w:hint="eastAsia"/>
        </w:rPr>
        <w:br/>
      </w:r>
      <w:r>
        <w:rPr>
          <w:rFonts w:hint="eastAsia"/>
        </w:rPr>
        <w:t>　　第三节 世界钾肥贸易情况分析</w:t>
      </w:r>
      <w:r>
        <w:rPr>
          <w:rFonts w:hint="eastAsia"/>
        </w:rPr>
        <w:br/>
      </w:r>
      <w:r>
        <w:rPr>
          <w:rFonts w:hint="eastAsia"/>
        </w:rPr>
        <w:t>　　第四节 世界钾肥市场发展趋势分析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钾肥行业市场分析</w:t>
      </w:r>
      <w:r>
        <w:rPr>
          <w:rFonts w:hint="eastAsia"/>
        </w:rPr>
        <w:br/>
      </w:r>
      <w:r>
        <w:rPr>
          <w:rFonts w:hint="eastAsia"/>
        </w:rPr>
        <w:t>　　第一节 钾肥行业供需状况分析</w:t>
      </w:r>
      <w:r>
        <w:rPr>
          <w:rFonts w:hint="eastAsia"/>
        </w:rPr>
        <w:br/>
      </w:r>
      <w:r>
        <w:rPr>
          <w:rFonts w:hint="eastAsia"/>
        </w:rPr>
        <w:t>　　　　一、钾肥行业需求量分析</w:t>
      </w:r>
      <w:r>
        <w:rPr>
          <w:rFonts w:hint="eastAsia"/>
        </w:rPr>
        <w:br/>
      </w:r>
      <w:r>
        <w:rPr>
          <w:rFonts w:hint="eastAsia"/>
        </w:rPr>
        <w:t>　　　　二、钾肥行业供给量分析</w:t>
      </w:r>
      <w:r>
        <w:rPr>
          <w:rFonts w:hint="eastAsia"/>
        </w:rPr>
        <w:br/>
      </w:r>
      <w:r>
        <w:rPr>
          <w:rFonts w:hint="eastAsia"/>
        </w:rPr>
        <w:t>　　第二节 钾肥行业市场容量分析</w:t>
      </w:r>
      <w:r>
        <w:rPr>
          <w:rFonts w:hint="eastAsia"/>
        </w:rPr>
        <w:br/>
      </w:r>
      <w:r>
        <w:rPr>
          <w:rFonts w:hint="eastAsia"/>
        </w:rPr>
        <w:t>　　　　一、钾肥行业市场空间分析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第三节 2006年钾肥行业回顾及2007年分析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一、2006年钾肥行业回顾</w:t>
      </w:r>
      <w:r>
        <w:rPr>
          <w:rFonts w:hint="eastAsia"/>
        </w:rPr>
        <w:br/>
      </w:r>
      <w:r>
        <w:rPr>
          <w:rFonts w:hint="eastAsia"/>
        </w:rPr>
        <w:t>　　　　二、2007年钾肥行业分析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钾肥行业市场竞争格局</w:t>
      </w:r>
      <w:r>
        <w:rPr>
          <w:rFonts w:hint="eastAsia"/>
        </w:rPr>
        <w:br/>
      </w:r>
      <w:r>
        <w:rPr>
          <w:rFonts w:hint="eastAsia"/>
        </w:rPr>
        <w:t>　　第一节 钾肥行业竞争力分析</w:t>
      </w:r>
      <w:r>
        <w:rPr>
          <w:rFonts w:hint="eastAsia"/>
        </w:rPr>
        <w:br/>
      </w:r>
      <w:r>
        <w:rPr>
          <w:rFonts w:hint="eastAsia"/>
        </w:rPr>
        <w:t>　　　　一、钾肥行业集中度分析</w:t>
      </w:r>
      <w:r>
        <w:rPr>
          <w:rFonts w:hint="eastAsia"/>
        </w:rPr>
        <w:br/>
      </w:r>
      <w:r>
        <w:rPr>
          <w:rFonts w:hint="eastAsia"/>
        </w:rPr>
        <w:t>　　　　二、钾肥子行业集中度分析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钾肥行业重点上市公司分析</w:t>
      </w:r>
      <w:r>
        <w:rPr>
          <w:rFonts w:hint="eastAsia"/>
        </w:rPr>
        <w:br/>
      </w:r>
      <w:r>
        <w:rPr>
          <w:rFonts w:hint="eastAsia"/>
        </w:rPr>
        <w:t>　　第一节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山东鲁西股份有限公司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湖北宜化经化工股份有限公司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钾肥行业发展前景分析</w:t>
      </w:r>
      <w:r>
        <w:rPr>
          <w:rFonts w:hint="eastAsia"/>
        </w:rPr>
        <w:br/>
      </w:r>
      <w:r>
        <w:rPr>
          <w:rFonts w:hint="eastAsia"/>
        </w:rPr>
        <w:t>　　第一节 钾肥行业发展趋势分析</w:t>
      </w:r>
      <w:r>
        <w:rPr>
          <w:rFonts w:hint="eastAsia"/>
        </w:rPr>
        <w:br/>
      </w:r>
      <w:r>
        <w:rPr>
          <w:rFonts w:hint="eastAsia"/>
        </w:rPr>
        <w:t>　　　　一、钾肥行业发展趋势</w:t>
      </w:r>
      <w:r>
        <w:rPr>
          <w:rFonts w:hint="eastAsia"/>
        </w:rPr>
        <w:br/>
      </w:r>
      <w:r>
        <w:rPr>
          <w:rFonts w:hint="eastAsia"/>
        </w:rPr>
        <w:t>　　　　二、钾肥行业子行业发展趋势</w:t>
      </w:r>
      <w:r>
        <w:rPr>
          <w:rFonts w:hint="eastAsia"/>
        </w:rPr>
        <w:br/>
      </w:r>
      <w:r>
        <w:rPr>
          <w:rFonts w:hint="eastAsia"/>
        </w:rPr>
        <w:t>　　第二节 钾肥行业技术发展趋势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钾肥行业纵发展预测</w:t>
      </w:r>
      <w:r>
        <w:rPr>
          <w:rFonts w:hint="eastAsia"/>
        </w:rPr>
        <w:br/>
      </w:r>
      <w:r>
        <w:rPr>
          <w:rFonts w:hint="eastAsia"/>
        </w:rPr>
        <w:t>　　　　一、2007年钾肥行业供需形势预测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二、2007年钾肥行业发展环境预测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钾肥行业投资机会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钾肥行业投资风险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中智.林－钾肥行业投资建议</w:t>
      </w:r>
      <w:r>
        <w:rPr>
          <w:rFonts w:hint="eastAsia"/>
        </w:rPr>
        <w:br/>
      </w:r>
      <w:r>
        <w:rPr>
          <w:rFonts w:hint="eastAsia"/>
        </w:rPr>
        <w:t>　　　　一、钾肥行业投资方式</w:t>
      </w:r>
      <w:r>
        <w:rPr>
          <w:rFonts w:hint="eastAsia"/>
        </w:rPr>
        <w:br/>
      </w:r>
      <w:r>
        <w:rPr>
          <w:rFonts w:hint="eastAsia"/>
        </w:rPr>
        <w:t>　　　　二、钾肥行业投资时机</w:t>
      </w:r>
      <w:r>
        <w:rPr>
          <w:rFonts w:hint="eastAsia"/>
        </w:rPr>
        <w:br/>
      </w:r>
      <w:r>
        <w:rPr>
          <w:rFonts w:hint="eastAsia"/>
        </w:rPr>
        <w:t>　　　　三、钾肥行业投资方向</w:t>
      </w:r>
      <w:r>
        <w:rPr>
          <w:rFonts w:hint="eastAsia"/>
        </w:rPr>
        <w:br/>
      </w:r>
      <w:r>
        <w:rPr>
          <w:rFonts w:hint="eastAsia"/>
        </w:rPr>
        <w:t>　　图表 2006年中国钾肥主要进口来源地数量统计及所占份额</w:t>
      </w:r>
      <w:r>
        <w:rPr>
          <w:rFonts w:hint="eastAsia"/>
        </w:rPr>
        <w:br/>
      </w:r>
      <w:r>
        <w:rPr>
          <w:rFonts w:hint="eastAsia"/>
        </w:rPr>
        <w:t>　　图表 2006年中国钾肥主要进口来源地金额统计及所占份额</w:t>
      </w:r>
      <w:r>
        <w:rPr>
          <w:rFonts w:hint="eastAsia"/>
        </w:rPr>
        <w:br/>
      </w:r>
      <w:r>
        <w:rPr>
          <w:rFonts w:hint="eastAsia"/>
        </w:rPr>
        <w:t>　　图表 2001-2006年中国钾肥出口数量和金额统计</w:t>
      </w:r>
      <w:r>
        <w:rPr>
          <w:rFonts w:hint="eastAsia"/>
        </w:rPr>
        <w:br/>
      </w:r>
      <w:r>
        <w:rPr>
          <w:rFonts w:hint="eastAsia"/>
        </w:rPr>
        <w:t>　　图表 2001-2006年中国出口钾肥均价趋势图</w:t>
      </w:r>
      <w:r>
        <w:rPr>
          <w:rFonts w:hint="eastAsia"/>
        </w:rPr>
        <w:br/>
      </w:r>
      <w:r>
        <w:rPr>
          <w:rFonts w:hint="eastAsia"/>
        </w:rPr>
        <w:t>　　图表 2006年1-12月中国钾肥（氯化钾、硫酸钾）价格统计</w:t>
      </w:r>
      <w:r>
        <w:rPr>
          <w:rFonts w:hint="eastAsia"/>
        </w:rPr>
        <w:br/>
      </w:r>
      <w:r>
        <w:rPr>
          <w:rFonts w:hint="eastAsia"/>
        </w:rPr>
        <w:t>　　图表 2006年1-12月中国钾肥（氯化钾、硫酸钾）价格月度趋势图</w:t>
      </w:r>
      <w:r>
        <w:rPr>
          <w:rFonts w:hint="eastAsia"/>
        </w:rPr>
        <w:br/>
      </w:r>
      <w:r>
        <w:rPr>
          <w:rFonts w:hint="eastAsia"/>
        </w:rPr>
        <w:t>　　图表 反浮选－冷结晶工艺流程图</w:t>
      </w:r>
      <w:r>
        <w:rPr>
          <w:rFonts w:hint="eastAsia"/>
        </w:rPr>
        <w:br/>
      </w:r>
      <w:r>
        <w:rPr>
          <w:rFonts w:hint="eastAsia"/>
        </w:rPr>
        <w:t>　　图表 冷分解－浮选法工艺流程图</w:t>
      </w:r>
      <w:r>
        <w:rPr>
          <w:rFonts w:hint="eastAsia"/>
        </w:rPr>
        <w:br/>
      </w:r>
      <w:r>
        <w:rPr>
          <w:rFonts w:hint="eastAsia"/>
        </w:rPr>
        <w:t>　　图表 钾肥生产的基本工艺流程分析</w:t>
      </w:r>
      <w:r>
        <w:rPr>
          <w:rFonts w:hint="eastAsia"/>
        </w:rPr>
        <w:br/>
      </w:r>
      <w:r>
        <w:rPr>
          <w:rFonts w:hint="eastAsia"/>
        </w:rPr>
        <w:t>　　图表 全球各地区氯化横钾供求关系分析（百万吨）</w:t>
      </w:r>
      <w:r>
        <w:rPr>
          <w:rFonts w:hint="eastAsia"/>
        </w:rPr>
        <w:br/>
      </w:r>
      <w:r>
        <w:rPr>
          <w:rFonts w:hint="eastAsia"/>
        </w:rPr>
        <w:t>　　图表 2007-2015年全球钾肥行业产能分析</w:t>
      </w:r>
      <w:r>
        <w:rPr>
          <w:rFonts w:hint="eastAsia"/>
        </w:rPr>
        <w:br/>
      </w:r>
      <w:r>
        <w:rPr>
          <w:rFonts w:hint="eastAsia"/>
        </w:rPr>
        <w:t>　　图表 钾肥、磷肥和氮肥产量</w:t>
      </w:r>
      <w:r>
        <w:rPr>
          <w:rFonts w:hint="eastAsia"/>
        </w:rPr>
        <w:br/>
      </w:r>
      <w:r>
        <w:rPr>
          <w:rFonts w:hint="eastAsia"/>
        </w:rPr>
        <w:t>　　图表 钾肥、磷肥和氮肥销售情况</w:t>
      </w:r>
      <w:r>
        <w:rPr>
          <w:rFonts w:hint="eastAsia"/>
        </w:rPr>
        <w:br/>
      </w:r>
      <w:r>
        <w:rPr>
          <w:rFonts w:hint="eastAsia"/>
        </w:rPr>
        <w:t>　　图表 2004年PCS钾肥出口国家和地区情况</w:t>
      </w:r>
      <w:r>
        <w:rPr>
          <w:rFonts w:hint="eastAsia"/>
        </w:rPr>
        <w:br/>
      </w:r>
      <w:r>
        <w:rPr>
          <w:rFonts w:hint="eastAsia"/>
        </w:rPr>
        <w:t>　　图表 亚洲潜在钾的供求对比（千吨）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d3d682e36457c" w:history="1">
        <w:r>
          <w:rPr>
            <w:rStyle w:val="Hyperlink"/>
          </w:rPr>
          <w:t>2007-2008年中国钾肥行业市场发展调研预测报告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d3d682e36457c" w:history="1">
        <w:r>
          <w:rPr>
            <w:rStyle w:val="Hyperlink"/>
          </w:rPr>
          <w:t>https://www.20087.com/2007-12/R_2007_2008jiafeishichangfazhandiaoyanBaoGao.html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59cd7a01b4499" w:history="1">
      <w:r>
        <w:rPr>
          <w:rStyle w:val="Hyperlink"/>
        </w:rPr>
        <w:t>2007-2008年中国钾肥行业市场发展调研预测报告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afeishichangfazhandiaoyanBaoGao.html" TargetMode="External" Id="Rca9d3d682e36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afeishichangfazhandiaoyanBaoGao.html" TargetMode="External" Id="Rf1659cd7a01b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2007-12-26T07:31:00Z</dcterms:created>
  <dcterms:modified xsi:type="dcterms:W3CDTF">2007-12-26T08:31:00Z</dcterms:modified>
  <dc:subject>2007-2008年中国钾肥行业市场发展调研预测报告</dc:subject>
  <dc:title>2007-2008年中国钾肥行业市场发展调研预测报告</dc:title>
  <cp:keywords>2007-2008年中国钾肥行业市场发展调研预测报告</cp:keywords>
  <dc:description>2007-2008年中国钾肥行业市场发展调研预测报告</dc:description>
</cp:coreProperties>
</file>