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f1c8f81fb8439d" w:history="1">
              <w:r>
                <w:rPr>
                  <w:rStyle w:val="Hyperlink"/>
                </w:rPr>
                <w:t>2007-2008年中国钾肥行业竞争对手经营监测报告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f1c8f81fb8439d" w:history="1">
              <w:r>
                <w:rPr>
                  <w:rStyle w:val="Hyperlink"/>
                </w:rPr>
                <w:t>2007-2008年中国钾肥行业竞争对手经营监测报告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f1c8f81fb8439d" w:history="1">
                <w:r>
                  <w:rPr>
                    <w:rStyle w:val="Hyperlink"/>
                  </w:rPr>
                  <w:t>https://www.20087.com/2007-12/R_2007_2008jiafeijingzhengduishoujingyBaoGao.html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行业动态透视</w:t>
      </w:r>
      <w:r>
        <w:rPr>
          <w:rFonts w:hint="eastAsia"/>
        </w:rPr>
        <w:br/>
      </w:r>
      <w:r>
        <w:rPr>
          <w:rFonts w:hint="eastAsia"/>
        </w:rPr>
        <w:t>　　一、产销情况汇总</w:t>
      </w:r>
      <w:r>
        <w:rPr>
          <w:rFonts w:hint="eastAsia"/>
        </w:rPr>
        <w:br/>
      </w:r>
      <w:r>
        <w:rPr>
          <w:rFonts w:hint="eastAsia"/>
        </w:rPr>
        <w:t>　　二、进出口情况汇总</w:t>
      </w:r>
      <w:r>
        <w:rPr>
          <w:rFonts w:hint="eastAsia"/>
        </w:rPr>
        <w:br/>
      </w:r>
      <w:r>
        <w:rPr>
          <w:rFonts w:hint="eastAsia"/>
        </w:rPr>
        <w:t>　　三、行业增长趋势分析</w:t>
      </w:r>
      <w:r>
        <w:rPr>
          <w:rFonts w:hint="eastAsia"/>
        </w:rPr>
        <w:br/>
      </w:r>
      <w:r>
        <w:rPr>
          <w:rFonts w:hint="eastAsia"/>
        </w:rPr>
        <w:t>　　第二章 2006年中国钾肥行业运行情况</w:t>
      </w:r>
      <w:r>
        <w:rPr>
          <w:rFonts w:hint="eastAsia"/>
        </w:rPr>
        <w:br/>
      </w:r>
      <w:r>
        <w:rPr>
          <w:rFonts w:hint="eastAsia"/>
        </w:rPr>
        <w:t>　　一、中国钾肥行业华发展现状分析</w:t>
      </w:r>
      <w:r>
        <w:rPr>
          <w:rFonts w:hint="eastAsia"/>
        </w:rPr>
        <w:br/>
      </w:r>
      <w:r>
        <w:rPr>
          <w:rFonts w:hint="eastAsia"/>
        </w:rPr>
        <w:t>　　二、中国钾肥行业特点分析</w:t>
      </w:r>
      <w:r>
        <w:rPr>
          <w:rFonts w:hint="eastAsia"/>
        </w:rPr>
        <w:br/>
      </w:r>
      <w:r>
        <w:rPr>
          <w:rFonts w:hint="eastAsia"/>
        </w:rPr>
        <w:t>　　三、2006年钾肥市场情况</w:t>
      </w:r>
      <w:r>
        <w:rPr>
          <w:rFonts w:hint="eastAsia"/>
        </w:rPr>
        <w:br/>
      </w:r>
      <w:r>
        <w:rPr>
          <w:rFonts w:hint="eastAsia"/>
        </w:rPr>
        <w:t>　　四、中国钾肥行业技术发展状况</w:t>
      </w:r>
      <w:r>
        <w:rPr>
          <w:rFonts w:hint="eastAsia"/>
        </w:rPr>
        <w:br/>
      </w:r>
      <w:r>
        <w:rPr>
          <w:rFonts w:hint="eastAsia"/>
        </w:rPr>
        <w:t>　　五、全球钾肥市场概况</w:t>
      </w:r>
      <w:r>
        <w:rPr>
          <w:rFonts w:hint="eastAsia"/>
        </w:rPr>
        <w:br/>
      </w:r>
      <w:r>
        <w:rPr>
          <w:rFonts w:hint="eastAsia"/>
        </w:rPr>
        <w:t>　　六、中国钾肥发展概况</w:t>
      </w:r>
      <w:r>
        <w:rPr>
          <w:rFonts w:hint="eastAsia"/>
        </w:rPr>
        <w:br/>
      </w:r>
      <w:r>
        <w:rPr>
          <w:rFonts w:hint="eastAsia"/>
        </w:rPr>
        <w:t>　　第三章 钾肥行业运营监控</w:t>
      </w:r>
      <w:r>
        <w:rPr>
          <w:rFonts w:hint="eastAsia"/>
        </w:rPr>
        <w:br/>
      </w:r>
      <w:r>
        <w:rPr>
          <w:rFonts w:hint="eastAsia"/>
        </w:rPr>
        <w:t>　　一、财务分析</w:t>
      </w:r>
      <w:r>
        <w:rPr>
          <w:rFonts w:hint="eastAsia"/>
        </w:rPr>
        <w:br/>
      </w:r>
      <w:r>
        <w:rPr>
          <w:rFonts w:hint="eastAsia"/>
        </w:rPr>
        <w:t>　　二、价格分析</w:t>
      </w:r>
      <w:r>
        <w:rPr>
          <w:rFonts w:hint="eastAsia"/>
        </w:rPr>
        <w:br/>
      </w:r>
      <w:r>
        <w:rPr>
          <w:rFonts w:hint="eastAsia"/>
        </w:rPr>
        <w:t>　　第四章 企业最新经经营状况监控</w:t>
      </w:r>
      <w:r>
        <w:rPr>
          <w:rFonts w:hint="eastAsia"/>
        </w:rPr>
        <w:br/>
      </w:r>
      <w:r>
        <w:rPr>
          <w:rFonts w:hint="eastAsia"/>
        </w:rPr>
        <w:t>　　一、战略动向</w:t>
      </w:r>
      <w:r>
        <w:rPr>
          <w:rFonts w:hint="eastAsia"/>
        </w:rPr>
        <w:br/>
      </w:r>
      <w:r>
        <w:rPr>
          <w:rFonts w:hint="eastAsia"/>
        </w:rPr>
        <w:t>　　二、企业经营</w:t>
      </w:r>
      <w:r>
        <w:rPr>
          <w:rFonts w:hint="eastAsia"/>
        </w:rPr>
        <w:br/>
      </w:r>
      <w:r>
        <w:rPr>
          <w:rFonts w:hint="eastAsia"/>
        </w:rPr>
        <w:t>　　三、营销策略</w:t>
      </w:r>
      <w:r>
        <w:rPr>
          <w:rFonts w:hint="eastAsia"/>
        </w:rPr>
        <w:br/>
      </w:r>
      <w:r>
        <w:rPr>
          <w:rFonts w:hint="eastAsia"/>
        </w:rPr>
        <w:t>　　四、技术改造</w:t>
      </w:r>
      <w:r>
        <w:rPr>
          <w:rFonts w:hint="eastAsia"/>
        </w:rPr>
        <w:br/>
      </w:r>
      <w:r>
        <w:rPr>
          <w:rFonts w:hint="eastAsia"/>
        </w:rPr>
        <w:t>　　五、生产与投资</w:t>
      </w:r>
      <w:r>
        <w:rPr>
          <w:rFonts w:hint="eastAsia"/>
        </w:rPr>
        <w:br/>
      </w:r>
      <w:r>
        <w:rPr>
          <w:rFonts w:hint="eastAsia"/>
        </w:rPr>
        <w:t>　　六、产品研发</w:t>
      </w:r>
      <w:r>
        <w:rPr>
          <w:rFonts w:hint="eastAsia"/>
        </w:rPr>
        <w:br/>
      </w:r>
      <w:r>
        <w:rPr>
          <w:rFonts w:hint="eastAsia"/>
        </w:rPr>
        <w:t>　　第五章 中:智:林:企业运营分析</w:t>
      </w:r>
      <w:r>
        <w:rPr>
          <w:rFonts w:hint="eastAsia"/>
        </w:rPr>
        <w:br/>
      </w:r>
      <w:r>
        <w:rPr>
          <w:rFonts w:hint="eastAsia"/>
        </w:rPr>
        <w:t>　　一、生产与销售分析</w:t>
      </w:r>
      <w:r>
        <w:rPr>
          <w:rFonts w:hint="eastAsia"/>
        </w:rPr>
        <w:br/>
      </w:r>
      <w:r>
        <w:rPr>
          <w:rFonts w:hint="eastAsia"/>
        </w:rPr>
        <w:t>　　二、资产负债状况分析</w:t>
      </w:r>
      <w:r>
        <w:rPr>
          <w:rFonts w:hint="eastAsia"/>
        </w:rPr>
        <w:br/>
      </w:r>
      <w:r>
        <w:rPr>
          <w:rFonts w:hint="eastAsia"/>
        </w:rPr>
        <w:t>　　三、企业盈利能力分析</w:t>
      </w:r>
      <w:r>
        <w:rPr>
          <w:rFonts w:hint="eastAsia"/>
        </w:rPr>
        <w:br/>
      </w:r>
      <w:r>
        <w:rPr>
          <w:rFonts w:hint="eastAsia"/>
        </w:rPr>
        <w:t>　　四、企业运营能力分析</w:t>
      </w:r>
      <w:r>
        <w:rPr>
          <w:rFonts w:hint="eastAsia"/>
        </w:rPr>
        <w:br/>
      </w:r>
      <w:r>
        <w:rPr>
          <w:rFonts w:hint="eastAsia"/>
        </w:rPr>
        <w:t>　　五、企业成本费用分析</w:t>
      </w:r>
      <w:r>
        <w:rPr>
          <w:rFonts w:hint="eastAsia"/>
        </w:rPr>
        <w:br/>
      </w:r>
      <w:r>
        <w:rPr>
          <w:rFonts w:hint="eastAsia"/>
        </w:rPr>
        <w:t>　　六、企业现金流量分析</w:t>
      </w:r>
      <w:r>
        <w:rPr>
          <w:rFonts w:hint="eastAsia"/>
        </w:rPr>
        <w:br/>
      </w:r>
      <w:r>
        <w:rPr>
          <w:rFonts w:hint="eastAsia"/>
        </w:rPr>
        <w:t>　　图表 2006年钾肥行业企业地区分布情况</w:t>
      </w:r>
      <w:r>
        <w:rPr>
          <w:rFonts w:hint="eastAsia"/>
        </w:rPr>
        <w:br/>
      </w:r>
      <w:r>
        <w:rPr>
          <w:rFonts w:hint="eastAsia"/>
        </w:rPr>
        <w:t>　　图表 2006年盐湖钾肥股份分产品经营情况</w:t>
      </w:r>
      <w:r>
        <w:rPr>
          <w:rFonts w:hint="eastAsia"/>
        </w:rPr>
        <w:br/>
      </w:r>
      <w:r>
        <w:rPr>
          <w:rFonts w:hint="eastAsia"/>
        </w:rPr>
        <w:t>　　图表 2006-2007年盐湖钾肥股份销售规模状况</w:t>
      </w:r>
      <w:r>
        <w:rPr>
          <w:rFonts w:hint="eastAsia"/>
        </w:rPr>
        <w:br/>
      </w:r>
      <w:r>
        <w:rPr>
          <w:rFonts w:hint="eastAsia"/>
        </w:rPr>
        <w:t>　　图表 2006-2007年盐湖钾肥股份利润状况</w:t>
      </w:r>
      <w:r>
        <w:rPr>
          <w:rFonts w:hint="eastAsia"/>
        </w:rPr>
        <w:br/>
      </w:r>
      <w:r>
        <w:rPr>
          <w:rFonts w:hint="eastAsia"/>
        </w:rPr>
        <w:t>　　图表 2006-2007年盐纵湖钾肥股份成本费用构成</w:t>
      </w:r>
      <w:r>
        <w:rPr>
          <w:rFonts w:hint="eastAsia"/>
        </w:rPr>
        <w:br/>
      </w:r>
      <w:r>
        <w:rPr>
          <w:rFonts w:hint="eastAsia"/>
        </w:rPr>
        <w:t>　　图表 2006-2007年盐湖钾肥股份成本费用利润率</w:t>
      </w:r>
      <w:r>
        <w:rPr>
          <w:rFonts w:hint="eastAsia"/>
        </w:rPr>
        <w:br/>
      </w:r>
      <w:r>
        <w:rPr>
          <w:rFonts w:hint="eastAsia"/>
        </w:rPr>
        <w:t>　　图表 2006-2007年盐湖钾肥股份销售毛利率</w:t>
      </w:r>
      <w:r>
        <w:rPr>
          <w:rFonts w:hint="eastAsia"/>
        </w:rPr>
        <w:br/>
      </w:r>
      <w:r>
        <w:rPr>
          <w:rFonts w:hint="eastAsia"/>
        </w:rPr>
        <w:t>　　图表 2006-2007年盐湖钾肥股份销售利润率</w:t>
      </w:r>
      <w:r>
        <w:rPr>
          <w:rFonts w:hint="eastAsia"/>
        </w:rPr>
        <w:br/>
      </w:r>
      <w:r>
        <w:rPr>
          <w:rFonts w:hint="eastAsia"/>
        </w:rPr>
        <w:t>　　图表 2006-2007年盐湖钾肥股份总资产状况</w:t>
      </w:r>
      <w:r>
        <w:rPr>
          <w:rFonts w:hint="eastAsia"/>
        </w:rPr>
        <w:br/>
      </w:r>
      <w:r>
        <w:rPr>
          <w:rFonts w:hint="eastAsia"/>
        </w:rPr>
        <w:t>　　图表 2006-2007年盐湖钾肥股份固定资产状况</w:t>
      </w:r>
      <w:r>
        <w:rPr>
          <w:rFonts w:hint="eastAsia"/>
        </w:rPr>
        <w:br/>
      </w:r>
      <w:r>
        <w:rPr>
          <w:rFonts w:hint="eastAsia"/>
        </w:rPr>
        <w:t>　　图表 2006-2007年盐湖钾肥股份总负债状况</w:t>
      </w:r>
      <w:r>
        <w:rPr>
          <w:rFonts w:hint="eastAsia"/>
        </w:rPr>
        <w:br/>
      </w:r>
      <w:r>
        <w:rPr>
          <w:rFonts w:hint="eastAsia"/>
        </w:rPr>
        <w:t>　　图表 2006-2007年盐湖钾肥股份资产负债率</w:t>
      </w:r>
      <w:r>
        <w:rPr>
          <w:rFonts w:hint="eastAsia"/>
        </w:rPr>
        <w:br/>
      </w:r>
      <w:r>
        <w:rPr>
          <w:rFonts w:hint="eastAsia"/>
        </w:rPr>
        <w:t>　　图表 2006年钾肥行业企业地区分布情况</w:t>
      </w:r>
      <w:r>
        <w:rPr>
          <w:rFonts w:hint="eastAsia"/>
        </w:rPr>
        <w:br/>
      </w:r>
      <w:r>
        <w:rPr>
          <w:rFonts w:hint="eastAsia"/>
        </w:rPr>
        <w:t>　　图表 2006年鲁北化工股份分产品经营情况</w:t>
      </w:r>
      <w:r>
        <w:rPr>
          <w:rFonts w:hint="eastAsia"/>
        </w:rPr>
        <w:br/>
      </w:r>
      <w:r>
        <w:rPr>
          <w:rFonts w:hint="eastAsia"/>
        </w:rPr>
        <w:t>　　图表 2006-2007年鲁北化工股份销售规模状况</w:t>
      </w:r>
      <w:r>
        <w:rPr>
          <w:rFonts w:hint="eastAsia"/>
        </w:rPr>
        <w:br/>
      </w:r>
      <w:r>
        <w:rPr>
          <w:rFonts w:hint="eastAsia"/>
        </w:rPr>
        <w:t>　　图表 2006-2007年鲁北化工股份利润状况</w:t>
      </w:r>
      <w:r>
        <w:rPr>
          <w:rFonts w:hint="eastAsia"/>
        </w:rPr>
        <w:br/>
      </w:r>
      <w:r>
        <w:rPr>
          <w:rFonts w:hint="eastAsia"/>
        </w:rPr>
        <w:t>　　图表 2006-2007年鲁北化工股份成本费用构成</w:t>
      </w:r>
      <w:r>
        <w:rPr>
          <w:rFonts w:hint="eastAsia"/>
        </w:rPr>
        <w:br/>
      </w:r>
      <w:r>
        <w:rPr>
          <w:rFonts w:hint="eastAsia"/>
        </w:rPr>
        <w:t>　　图表 2006-2007年鲁北化工股份成本费用利润率</w:t>
      </w:r>
      <w:r>
        <w:rPr>
          <w:rFonts w:hint="eastAsia"/>
        </w:rPr>
        <w:br/>
      </w:r>
      <w:r>
        <w:rPr>
          <w:rFonts w:hint="eastAsia"/>
        </w:rPr>
        <w:t>　　图表 2006-2007年鲁北化工股份销售毛利率</w:t>
      </w:r>
      <w:r>
        <w:rPr>
          <w:rFonts w:hint="eastAsia"/>
        </w:rPr>
        <w:br/>
      </w:r>
      <w:r>
        <w:rPr>
          <w:rFonts w:hint="eastAsia"/>
        </w:rPr>
        <w:t>　　图表 2006-2007年鲁北化工股份销横售利润率</w:t>
      </w:r>
      <w:r>
        <w:rPr>
          <w:rFonts w:hint="eastAsia"/>
        </w:rPr>
        <w:br/>
      </w:r>
      <w:r>
        <w:rPr>
          <w:rFonts w:hint="eastAsia"/>
        </w:rPr>
        <w:t>　　图表 2006-2007年鲁北化工股份总资产状况</w:t>
      </w:r>
      <w:r>
        <w:rPr>
          <w:rFonts w:hint="eastAsia"/>
        </w:rPr>
        <w:br/>
      </w:r>
      <w:r>
        <w:rPr>
          <w:rFonts w:hint="eastAsia"/>
        </w:rPr>
        <w:t>　　图表 2006-2007年鲁北化工股份固定资产状况</w:t>
      </w:r>
      <w:r>
        <w:rPr>
          <w:rFonts w:hint="eastAsia"/>
        </w:rPr>
        <w:br/>
      </w:r>
      <w:r>
        <w:rPr>
          <w:rFonts w:hint="eastAsia"/>
        </w:rPr>
        <w:t>　　图表 2006-2007年鲁北化工股份总负债状况</w:t>
      </w:r>
      <w:r>
        <w:rPr>
          <w:rFonts w:hint="eastAsia"/>
        </w:rPr>
        <w:br/>
      </w:r>
      <w:r>
        <w:rPr>
          <w:rFonts w:hint="eastAsia"/>
        </w:rPr>
        <w:t>　　图表 2006-2007年鲁北化工股份资产负债率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f1c8f81fb8439d" w:history="1">
        <w:r>
          <w:rPr>
            <w:rStyle w:val="Hyperlink"/>
          </w:rPr>
          <w:t>2007-2008年中国钾肥行业竞争对手经营监测报告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f1c8f81fb8439d" w:history="1">
        <w:r>
          <w:rPr>
            <w:rStyle w:val="Hyperlink"/>
          </w:rPr>
          <w:t>https://www.20087.com/2007-12/R_2007_2008jiafeijingzhengduishoujingyBaoGao.html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9e962a61304057" w:history="1">
      <w:r>
        <w:rPr>
          <w:rStyle w:val="Hyperlink"/>
        </w:rPr>
        <w:t>2007-2008年中国钾肥行业竞争对手经营监测报告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_2008jiafeijingzhengduishoujingyBaoGao.html" TargetMode="External" Id="R28f1c8f81fb843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_2008jiafeijingzhengduishoujingyBaoGao.html" TargetMode="External" Id="R799e962a613040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2007-12-26T04:38:00Z</dcterms:created>
  <dcterms:modified xsi:type="dcterms:W3CDTF">2007-12-26T05:38:00Z</dcterms:modified>
  <dc:subject>2007-2008年中国钾肥行业竞争对手经营监测报告</dc:subject>
  <dc:title>2007-2008年中国钾肥行业竞争对手经营监测报告</dc:title>
  <cp:keywords>2007-2008年中国钾肥行业竞争对手经营监测报告</cp:keywords>
  <dc:description>2007-2008年中国钾肥行业竞争对手经营监测报告</dc:description>
</cp:coreProperties>
</file>