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6e515bb74e07" w:history="1">
              <w:r>
                <w:rPr>
                  <w:rStyle w:val="Hyperlink"/>
                </w:rPr>
                <w:t>2007-2008年黑色金属矿采选产业发展分析报告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6e515bb74e07" w:history="1">
              <w:r>
                <w:rPr>
                  <w:rStyle w:val="Hyperlink"/>
                </w:rPr>
                <w:t>2007-2008年黑色金属矿采选产业发展分析报告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56e515bb74e07" w:history="1">
                <w:r>
                  <w:rPr>
                    <w:rStyle w:val="Hyperlink"/>
                  </w:rPr>
                  <w:t>https://www.20087.com/2007-12/R_2007_2008nianheisejinshukuangcaixuanBaoGao.html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a56e515bb74e07" w:history="1">
        <w:r>
          <w:rPr>
            <w:rStyle w:val="Hyperlink"/>
          </w:rPr>
          <w:t>2007-2008年黑色金属矿采选产业发展分析报告</w:t>
        </w:r>
      </w:hyperlink>
      <w:r>
        <w:rPr>
          <w:rFonts w:hint="eastAsia"/>
        </w:rPr>
        <w:t>》基于多年监测调研数据，结合黑色金属矿采选行业现状与发展前景，全面分析了黑色金属矿采选市场需求、市场规模、产业链构成、价格机制以及黑色金属矿采选细分市场特性。黑色金属矿采选报告客观评估了市场前景，预测了发展趋势，深入分析了品牌竞争、市场集中度及黑色金属矿采选重点企业运营状况。同时，黑色金属矿采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2006-2007年黑色金属矿采选产业概述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黑色金属矿采选行业特征分析</w:t>
      </w:r>
      <w:r>
        <w:rPr>
          <w:rFonts w:hint="eastAsia"/>
        </w:rPr>
        <w:br/>
      </w:r>
      <w:r>
        <w:rPr>
          <w:rFonts w:hint="eastAsia"/>
        </w:rPr>
        <w:t>　　第三节 2006-2007年黑色金属矿采选产业国外运行分析</w:t>
      </w:r>
      <w:r>
        <w:rPr>
          <w:rFonts w:hint="eastAsia"/>
        </w:rPr>
        <w:br/>
      </w:r>
      <w:r>
        <w:rPr>
          <w:rFonts w:hint="eastAsia"/>
        </w:rPr>
        <w:t>　　　　一、黑色金属矿采选产业国外发展基本情况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二、黑色金属矿采选产业国际发展趋势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2006-2007年黑色金属矿采选产业发展环境分析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2006-2007年黑色金属矿采选产业影响因素分析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黑色金属矿采选产业发展存在的问题分析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一、黑色金属矿采选产业发展存在的问题</w:t>
      </w:r>
      <w:r>
        <w:rPr>
          <w:rFonts w:hint="eastAsia"/>
        </w:rPr>
        <w:br/>
      </w:r>
      <w:r>
        <w:rPr>
          <w:rFonts w:hint="eastAsia"/>
        </w:rPr>
        <w:t>　　　　二、黑色金属矿采选产业的发展策略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2006-2007年黑色金属矿采选产业市场格局分析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2006-2007年黑色金属矿采选产业市场分析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2006-2007年黑色金属矿采选产业华规模分析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2006年黑色金属矿采选产业集中度分析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2006-2007年黑色金属矿采选产业技术分析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2006-2007年黑色金属矿采选行业重点企业分析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t>　　Part3 2006-2007年黑色金属矿采选产业定量分析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2006-2007年黑色金属矿采选产业产品供给结构分析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2006-2007年黑色金属矿采选产业总体状况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2006-2007年黑色金属矿采选产品分经类供给结构分析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2006-2007年黑色金属矿采选行业绩效分析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2006-2007年黑色金属矿采选产业产品进出口分析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2006年黑色金属矿采选产品出口状况分析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2006年黑色金属矿采选产品进口状况分析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2007年黑色金属矿采选产品进出口预测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2006-2007年黑色金属矿采选产业区域分析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2007-2008年黑色金属矿采选产业发展前景和投资建议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黑色金属矿采选产业投资机会分析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黑色金属矿采选产业投资风险</w:t>
      </w:r>
      <w:r>
        <w:rPr>
          <w:rFonts w:hint="eastAsia"/>
        </w:rPr>
        <w:br/>
      </w:r>
      <w:r>
        <w:rPr>
          <w:rFonts w:hint="eastAsia"/>
        </w:rPr>
        <w:t>　　第一节 黑色金属矿采选产业进退机制风险</w:t>
      </w:r>
      <w:r>
        <w:rPr>
          <w:rFonts w:hint="eastAsia"/>
        </w:rPr>
        <w:br/>
      </w:r>
      <w:r>
        <w:rPr>
          <w:rFonts w:hint="eastAsia"/>
        </w:rPr>
        <w:t>　　第二节 黑色金属矿采选行业投资风险分析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2007-2008年黑色金属矿采选产业需求预测</w:t>
      </w:r>
      <w:r>
        <w:rPr>
          <w:rFonts w:hint="eastAsia"/>
        </w:rPr>
        <w:br/>
      </w:r>
      <w:r>
        <w:rPr>
          <w:rFonts w:hint="eastAsia"/>
        </w:rPr>
        <w:t>　　第一节 黑色金属矿采选产业需求回顾</w:t>
      </w:r>
      <w:r>
        <w:rPr>
          <w:rFonts w:hint="eastAsia"/>
        </w:rPr>
        <w:br/>
      </w:r>
      <w:r>
        <w:rPr>
          <w:rFonts w:hint="eastAsia"/>
        </w:rPr>
        <w:t>　　第二节 黑色金属矿采选产业总量需求预测</w:t>
      </w:r>
      <w:r>
        <w:rPr>
          <w:rFonts w:hint="eastAsia"/>
        </w:rPr>
        <w:br/>
      </w:r>
      <w:r>
        <w:rPr>
          <w:rFonts w:hint="eastAsia"/>
        </w:rPr>
        <w:t>　　第三节 黑色金属矿采选产业发展方向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2007-2008年黑色金属矿采选产业发展趋势</w:t>
      </w:r>
      <w:r>
        <w:rPr>
          <w:rFonts w:hint="eastAsia"/>
        </w:rPr>
        <w:br/>
      </w:r>
      <w:r>
        <w:rPr>
          <w:rFonts w:hint="eastAsia"/>
        </w:rPr>
        <w:t>　　第一节 黑色金属矿采选产品发展趋势</w:t>
      </w:r>
      <w:r>
        <w:rPr>
          <w:rFonts w:hint="eastAsia"/>
        </w:rPr>
        <w:br/>
      </w:r>
      <w:r>
        <w:rPr>
          <w:rFonts w:hint="eastAsia"/>
        </w:rPr>
        <w:t>　　第二节 黑色金属矿采选技术发展趋势</w:t>
      </w:r>
      <w:r>
        <w:rPr>
          <w:rFonts w:hint="eastAsia"/>
        </w:rPr>
        <w:br/>
      </w:r>
      <w:r>
        <w:rPr>
          <w:rFonts w:hint="eastAsia"/>
        </w:rPr>
        <w:t>　　第三节 中智林-－黑色金属矿采选产品消费趋势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2004-2006年我国黑纵色金属矿采选企业亏损率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2004-2006年我国黑色横金属矿采选行业销售成本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6e515bb74e07" w:history="1">
        <w:r>
          <w:rPr>
            <w:rStyle w:val="Hyperlink"/>
          </w:rPr>
          <w:t>2007-2008年黑色金属矿采选产业发展分析报告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56e515bb74e07" w:history="1">
        <w:r>
          <w:rPr>
            <w:rStyle w:val="Hyperlink"/>
          </w:rPr>
          <w:t>https://www.20087.com/2007-12/R_2007_2008nianheisejinshukuangcaixuanBaoGao.html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44ed7f4e489a" w:history="1">
      <w:r>
        <w:rPr>
          <w:rStyle w:val="Hyperlink"/>
        </w:rPr>
        <w:t>2007-2008年黑色金属矿采选产业发展分析报告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heisejinshukuangcaixuanBaoGao.html" TargetMode="External" Id="R05a56e515bb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heisejinshukuangcaixuanBaoGao.html" TargetMode="External" Id="Rce3844ed7f4e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2007-12-02T07:17:00Z</dcterms:created>
  <dcterms:modified xsi:type="dcterms:W3CDTF">2007-12-02T08:17:00Z</dcterms:modified>
  <dc:subject>2007-2008年黑色金属矿采选产业发展分析报告</dc:subject>
  <dc:title>2007-2008年黑色金属矿采选产业发展分析报告</dc:title>
  <cp:keywords>2007-2008年黑色金属矿采选产业发展分析报告</cp:keywords>
  <dc:description>2007-2008年黑色金属矿采选产业发展分析报告</dc:description>
</cp:coreProperties>
</file>