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86eb2a6520464a" w:history="1">
              <w:r>
                <w:rPr>
                  <w:rStyle w:val="Hyperlink"/>
                </w:rPr>
                <w:t>中国医疗器械招标采购市场现状分析及趋势数据分析报告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86eb2a6520464a" w:history="1">
              <w:r>
                <w:rPr>
                  <w:rStyle w:val="Hyperlink"/>
                </w:rPr>
                <w:t>中国医疗器械招标采购市场现状分析及趋势数据分析报告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86eb2a6520464a" w:history="1">
                <w:r>
                  <w:rPr>
                    <w:rStyle w:val="Hyperlink"/>
                  </w:rPr>
                  <w:t>https://www.20087.com/2008-01/R_zhongguoyiliaoqixiezhaobiaocaigoushiBaoGao.html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286eb2a6520464a" w:history="1">
        <w:r>
          <w:rPr>
            <w:rStyle w:val="Hyperlink"/>
          </w:rPr>
          <w:t>中国医疗器械招标采购市场现状分析及趋势数据分析报告</w:t>
        </w:r>
      </w:hyperlink>
      <w:r>
        <w:rPr>
          <w:rFonts w:hint="eastAsia"/>
        </w:rPr>
        <w:t>》形式动态研究报告（现成报告内容+客户指定内容+现时内容）报告作者生物医药产业研究课题组报告优势根据客户要求增加指定内容</w:t>
      </w:r>
      <w:r>
        <w:rPr>
          <w:rFonts w:hint="eastAsia"/>
        </w:rPr>
        <w:br/>
      </w:r>
      <w:r>
        <w:rPr>
          <w:rFonts w:hint="eastAsia"/>
        </w:rPr>
        <w:t>　　●综述</w:t>
      </w:r>
      <w:r>
        <w:rPr>
          <w:rFonts w:hint="eastAsia"/>
        </w:rPr>
        <w:br/>
      </w:r>
      <w:r>
        <w:rPr>
          <w:rFonts w:hint="eastAsia"/>
        </w:rPr>
        <w:t>　　○本年首月指数（点），相对于往年同期不足（点）的情况</w:t>
      </w:r>
      <w:r>
        <w:rPr>
          <w:rFonts w:hint="eastAsia"/>
        </w:rPr>
        <w:br/>
      </w:r>
      <w:r>
        <w:rPr>
          <w:rFonts w:hint="eastAsia"/>
        </w:rPr>
        <w:t>　　○大盘在（点）以下振荡徘徊，甚至4月一度（点）附近</w:t>
      </w:r>
      <w:r>
        <w:rPr>
          <w:rFonts w:hint="eastAsia"/>
        </w:rPr>
        <w:br/>
      </w:r>
      <w:r>
        <w:rPr>
          <w:rFonts w:hint="eastAsia"/>
        </w:rPr>
        <w:t>　　○市场在9月出现复苏，指数一路飙升（点）</w:t>
      </w:r>
      <w:r>
        <w:rPr>
          <w:rFonts w:hint="eastAsia"/>
        </w:rPr>
        <w:br/>
      </w:r>
      <w:r>
        <w:rPr>
          <w:rFonts w:hint="eastAsia"/>
        </w:rPr>
        <w:t>　　○医疗器械招标采购市场，大盘继续保持（点）附近</w:t>
      </w:r>
      <w:r>
        <w:rPr>
          <w:rFonts w:hint="eastAsia"/>
        </w:rPr>
        <w:br/>
      </w:r>
      <w:r>
        <w:rPr>
          <w:rFonts w:hint="eastAsia"/>
        </w:rPr>
        <w:t>　　○进入11月，市场遭遇冬季寒流，下滑（点）以下</w:t>
      </w:r>
      <w:r>
        <w:rPr>
          <w:rFonts w:hint="eastAsia"/>
        </w:rPr>
        <w:br/>
      </w:r>
      <w:r>
        <w:rPr>
          <w:rFonts w:hint="eastAsia"/>
        </w:rPr>
        <w:t>　　○进入12月，一路冲高，报收于（点）附近</w:t>
      </w:r>
      <w:r>
        <w:rPr>
          <w:rFonts w:hint="eastAsia"/>
        </w:rPr>
        <w:br/>
      </w:r>
      <w:r>
        <w:rPr>
          <w:rFonts w:hint="eastAsia"/>
        </w:rPr>
        <w:t>　　●我国的大部分医院</w:t>
      </w:r>
      <w:r>
        <w:rPr>
          <w:rFonts w:hint="eastAsia"/>
        </w:rPr>
        <w:br/>
      </w:r>
      <w:r>
        <w:rPr>
          <w:rFonts w:hint="eastAsia"/>
        </w:rPr>
        <w:t>　　●医疗器械的适用范围不断扩大</w:t>
      </w:r>
      <w:r>
        <w:rPr>
          <w:rFonts w:hint="eastAsia"/>
        </w:rPr>
        <w:br/>
      </w:r>
      <w:r>
        <w:rPr>
          <w:rFonts w:hint="eastAsia"/>
        </w:rPr>
        <w:t>　　●改善医疗卫生条件</w:t>
      </w:r>
      <w:r>
        <w:rPr>
          <w:rFonts w:hint="eastAsia"/>
        </w:rPr>
        <w:br/>
      </w:r>
      <w:r>
        <w:rPr>
          <w:rFonts w:hint="eastAsia"/>
        </w:rPr>
        <w:t>　　●医疗体制改革的加快</w:t>
      </w:r>
      <w:r>
        <w:rPr>
          <w:rFonts w:hint="eastAsia"/>
        </w:rPr>
        <w:br/>
      </w:r>
      <w:r>
        <w:rPr>
          <w:rFonts w:hint="eastAsia"/>
        </w:rPr>
        <w:t>　　深度分析</w:t>
      </w:r>
      <w:r>
        <w:rPr>
          <w:rFonts w:hint="eastAsia"/>
        </w:rPr>
        <w:br/>
      </w:r>
      <w:r>
        <w:rPr>
          <w:rFonts w:hint="eastAsia"/>
        </w:rPr>
        <w:t>　　●概述</w:t>
      </w:r>
      <w:r>
        <w:rPr>
          <w:rFonts w:hint="eastAsia"/>
        </w:rPr>
        <w:br/>
      </w:r>
      <w:r>
        <w:rPr>
          <w:rFonts w:hint="eastAsia"/>
        </w:rPr>
        <w:t>　　●中国医疗器械招标采购市场现状分析</w:t>
      </w:r>
      <w:r>
        <w:rPr>
          <w:rFonts w:hint="eastAsia"/>
        </w:rPr>
        <w:br/>
      </w:r>
      <w:r>
        <w:rPr>
          <w:rFonts w:hint="eastAsia"/>
        </w:rPr>
        <w:t>　　●中国医疗器械招标采购市场趋势分析</w:t>
      </w:r>
      <w:r>
        <w:rPr>
          <w:rFonts w:hint="eastAsia"/>
        </w:rPr>
        <w:br/>
      </w:r>
      <w:r>
        <w:rPr>
          <w:rFonts w:hint="eastAsia"/>
        </w:rPr>
        <w:t>　　●结论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86eb2a6520464a" w:history="1">
        <w:r>
          <w:rPr>
            <w:rStyle w:val="Hyperlink"/>
          </w:rPr>
          <w:t>中国医疗器械招标采购市场现状分析及趋势数据分析报告</w:t>
        </w:r>
      </w:hyperlink>
      <w:r>
        <w:rPr>
          <w:color w:val="C00000"/>
        </w:rPr>
        <w:t>》，报告编号：</w:t>
      </w:r>
      <w:r>
        <w:rPr>
          <w:rFonts w:hint="eastAsia"/>
          <w:color w:val="C00000"/>
        </w:rPr>
        <w:t>0233761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86eb2a6520464a" w:history="1">
        <w:r>
          <w:rPr>
            <w:rStyle w:val="Hyperlink"/>
          </w:rPr>
          <w:t>https://www.20087.com/2008-01/R_zhongguoyiliaoqixiezhaobiaocaigoushiBaoGao.html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9934d932bd48ff" w:history="1">
      <w:r>
        <w:rPr>
          <w:rStyle w:val="Hyperlink"/>
        </w:rPr>
        <w:t>中国医疗器械招标采购市场现状分析及趋势数据分析报告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zhongguoyiliaoqixiezhaobiaocaigoushiBaoGao.html" TargetMode="External" Id="R5286eb2a6520464a" /></Relationships>
</file>

<file path=word/_rels/header2.xml.rels>&#65279;<?xml version="1.0" encoding="utf-8"?><Relationships xmlns="http://schemas.openxmlformats.org/package/2006/relationships"><Relationship Type="http://schemas.openxmlformats.org/officeDocument/2006/relationships/hyperlink" Target="https://www.20087.com/2008-01/R_zhongguoyiliaoqixiezhaobiaocaigoushiBaoGao.html" TargetMode="External" Id="R829934d932bd48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2008-01-16T01:05:00Z</dcterms:created>
  <dcterms:modified xsi:type="dcterms:W3CDTF">2008-01-16T02:05:00Z</dcterms:modified>
  <dc:subject>中国医疗器械招标采购市场现状分析及趋势数据分析报告</dc:subject>
  <dc:title>中国医疗器械招标采购市场现状分析及趋势数据分析报告</dc:title>
  <cp:keywords>中国医疗器械招标采购市场现状分析及趋势数据分析报告</cp:keywords>
  <dc:description>中国医疗器械招标采购市场现状分析及趋势数据分析报告</dc:description>
</cp:coreProperties>
</file>