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63e2c59e44181" w:history="1">
              <w:r>
                <w:rPr>
                  <w:rStyle w:val="Hyperlink"/>
                </w:rPr>
                <w:t>俄罗斯能源（石油天然气等）市场研究报告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63e2c59e44181" w:history="1">
              <w:r>
                <w:rPr>
                  <w:rStyle w:val="Hyperlink"/>
                </w:rPr>
                <w:t>俄罗斯能源（石油天然气等）市场研究报告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电子版：21000 元　　纸介＋电子版：22000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63e2c59e44181" w:history="1">
                <w:r>
                  <w:rPr>
                    <w:rStyle w:val="Hyperlink"/>
                  </w:rPr>
                  <w:t>https://www.20087.com/2008-01/R_eluosinengyuanshiyoutianranqidengshiBaoGao.html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一、俄罗斯能源市场概况介绍</w:t>
      </w:r>
      <w:r>
        <w:rPr>
          <w:rFonts w:hint="eastAsia"/>
        </w:rPr>
        <w:br/>
      </w:r>
      <w:r>
        <w:rPr>
          <w:rFonts w:hint="eastAsia"/>
        </w:rPr>
        <w:t>　　1.1 市场背景</w:t>
      </w:r>
      <w:r>
        <w:rPr>
          <w:rFonts w:hint="eastAsia"/>
        </w:rPr>
        <w:br/>
      </w:r>
      <w:r>
        <w:rPr>
          <w:rFonts w:hint="eastAsia"/>
        </w:rPr>
        <w:t>　　1.2 石油市场</w:t>
      </w:r>
      <w:r>
        <w:rPr>
          <w:rFonts w:hint="eastAsia"/>
        </w:rPr>
        <w:br/>
      </w:r>
      <w:r>
        <w:rPr>
          <w:rFonts w:hint="eastAsia"/>
        </w:rPr>
        <w:t>　　1.2</w:t>
      </w:r>
      <w:r>
        <w:rPr>
          <w:rFonts w:hint="eastAsia"/>
        </w:rPr>
        <w:br/>
      </w:r>
      <w:r>
        <w:rPr>
          <w:rFonts w:hint="eastAsia"/>
        </w:rPr>
        <w:t>　　1）储备状况</w:t>
      </w:r>
      <w:r>
        <w:rPr>
          <w:rFonts w:hint="eastAsia"/>
        </w:rPr>
        <w:br/>
      </w:r>
      <w:r>
        <w:rPr>
          <w:rFonts w:hint="eastAsia"/>
        </w:rPr>
        <w:t>　　2）生产状况</w:t>
      </w:r>
      <w:r>
        <w:rPr>
          <w:rFonts w:hint="eastAsia"/>
        </w:rPr>
        <w:br/>
      </w:r>
      <w:r>
        <w:rPr>
          <w:rFonts w:hint="eastAsia"/>
        </w:rPr>
        <w:t>　　3）精炼业状况</w:t>
      </w:r>
      <w:r>
        <w:rPr>
          <w:rFonts w:hint="eastAsia"/>
        </w:rPr>
        <w:br/>
      </w:r>
      <w:r>
        <w:rPr>
          <w:rFonts w:hint="eastAsia"/>
        </w:rPr>
        <w:t>　　1.2.2 石油出口</w:t>
      </w:r>
      <w:r>
        <w:rPr>
          <w:rFonts w:hint="eastAsia"/>
        </w:rPr>
        <w:br/>
      </w:r>
      <w:r>
        <w:rPr>
          <w:rFonts w:hint="eastAsia"/>
        </w:rPr>
        <w:t>　　1）整体供求</w:t>
      </w:r>
      <w:r>
        <w:rPr>
          <w:rFonts w:hint="eastAsia"/>
        </w:rPr>
        <w:br/>
      </w:r>
      <w:r>
        <w:rPr>
          <w:rFonts w:hint="eastAsia"/>
        </w:rPr>
        <w:t>　　2）出口地分析</w:t>
      </w:r>
      <w:r>
        <w:rPr>
          <w:rFonts w:hint="eastAsia"/>
        </w:rPr>
        <w:br/>
      </w:r>
      <w:r>
        <w:rPr>
          <w:rFonts w:hint="eastAsia"/>
        </w:rPr>
        <w:t>　　3）产品出口与平衡</w:t>
      </w:r>
      <w:r>
        <w:rPr>
          <w:rFonts w:hint="eastAsia"/>
        </w:rPr>
        <w:br/>
      </w:r>
      <w:r>
        <w:rPr>
          <w:rFonts w:hint="eastAsia"/>
        </w:rPr>
        <w:t>　　1.2.3 全球输送管线路与项目</w:t>
      </w:r>
      <w:r>
        <w:rPr>
          <w:rFonts w:hint="eastAsia"/>
        </w:rPr>
        <w:br/>
      </w:r>
      <w:r>
        <w:rPr>
          <w:rFonts w:hint="eastAsia"/>
        </w:rPr>
        <w:t>　　1.2.4 其他石油运输渠道分析</w:t>
      </w:r>
      <w:r>
        <w:rPr>
          <w:rFonts w:hint="eastAsia"/>
        </w:rPr>
        <w:br/>
      </w:r>
      <w:r>
        <w:rPr>
          <w:rFonts w:hint="eastAsia"/>
        </w:rPr>
        <w:t>　　1.3 天然气市场</w:t>
      </w:r>
      <w:r>
        <w:rPr>
          <w:rFonts w:hint="eastAsia"/>
        </w:rPr>
        <w:br/>
      </w:r>
      <w:r>
        <w:rPr>
          <w:rFonts w:hint="eastAsia"/>
        </w:rPr>
        <w:t>　　1.3.1 概要</w:t>
      </w:r>
      <w:r>
        <w:rPr>
          <w:rFonts w:hint="eastAsia"/>
        </w:rPr>
        <w:br/>
      </w:r>
      <w:r>
        <w:rPr>
          <w:rFonts w:hint="eastAsia"/>
        </w:rPr>
        <w:t>　　1.3.2 俄罗斯天然气供应能力中期展望</w:t>
      </w:r>
      <w:r>
        <w:rPr>
          <w:rFonts w:hint="eastAsia"/>
        </w:rPr>
        <w:br/>
      </w:r>
      <w:r>
        <w:rPr>
          <w:rFonts w:hint="eastAsia"/>
        </w:rPr>
        <w:t>　　1.3.3 进口与出口市场</w:t>
      </w:r>
      <w:r>
        <w:rPr>
          <w:rFonts w:hint="eastAsia"/>
        </w:rPr>
        <w:br/>
      </w:r>
      <w:r>
        <w:rPr>
          <w:rFonts w:hint="eastAsia"/>
        </w:rPr>
        <w:t>　　（主要国家与地区分析）</w:t>
      </w:r>
      <w:r>
        <w:rPr>
          <w:rFonts w:hint="eastAsia"/>
        </w:rPr>
        <w:br/>
      </w:r>
      <w:r>
        <w:rPr>
          <w:rFonts w:hint="eastAsia"/>
        </w:rPr>
        <w:t>　　1.3.4 计划中的主要管线项目</w:t>
      </w:r>
      <w:r>
        <w:rPr>
          <w:rFonts w:hint="eastAsia"/>
        </w:rPr>
        <w:br/>
      </w:r>
      <w:r>
        <w:rPr>
          <w:rFonts w:hint="eastAsia"/>
        </w:rPr>
        <w:t>　　1.4 煤炭</w:t>
      </w:r>
      <w:r>
        <w:rPr>
          <w:rFonts w:hint="eastAsia"/>
        </w:rPr>
        <w:br/>
      </w:r>
      <w:r>
        <w:rPr>
          <w:rFonts w:hint="eastAsia"/>
        </w:rPr>
        <w:t>　　1.5 电力</w:t>
      </w:r>
      <w:r>
        <w:rPr>
          <w:rFonts w:hint="eastAsia"/>
        </w:rPr>
        <w:br/>
      </w:r>
      <w:r>
        <w:rPr>
          <w:rFonts w:hint="eastAsia"/>
        </w:rPr>
        <w:t>　　1.5.1 电力生产</w:t>
      </w:r>
      <w:r>
        <w:rPr>
          <w:rFonts w:hint="eastAsia"/>
        </w:rPr>
        <w:br/>
      </w:r>
      <w:r>
        <w:rPr>
          <w:rFonts w:hint="eastAsia"/>
        </w:rPr>
        <w:t>　　1.5.2 输变电</w:t>
      </w:r>
      <w:r>
        <w:rPr>
          <w:rFonts w:hint="eastAsia"/>
        </w:rPr>
        <w:br/>
      </w:r>
      <w:r>
        <w:rPr>
          <w:rFonts w:hint="eastAsia"/>
        </w:rPr>
        <w:t>　　1.5.3 私有化与电力市场改革</w:t>
      </w:r>
      <w:r>
        <w:rPr>
          <w:rFonts w:hint="eastAsia"/>
        </w:rPr>
        <w:br/>
      </w:r>
      <w:r>
        <w:rPr>
          <w:rFonts w:hint="eastAsia"/>
        </w:rPr>
        <w:t>　　1.6 俄罗斯能源地图（包括生产与销售及出口）</w:t>
      </w:r>
      <w:r>
        <w:rPr>
          <w:rFonts w:hint="eastAsia"/>
        </w:rPr>
        <w:br/>
      </w:r>
      <w:r>
        <w:rPr>
          <w:rFonts w:hint="eastAsia"/>
        </w:rPr>
        <w:t>　　二、企业发展情况（企业年度报告）</w:t>
      </w:r>
      <w:r>
        <w:rPr>
          <w:rFonts w:hint="eastAsia"/>
        </w:rPr>
        <w:br/>
      </w:r>
      <w:r>
        <w:rPr>
          <w:rFonts w:hint="eastAsia"/>
        </w:rPr>
        <w:t>　　2.1 俄罗斯能源供给企业分布情况</w:t>
      </w:r>
      <w:r>
        <w:rPr>
          <w:rFonts w:hint="eastAsia"/>
        </w:rPr>
        <w:br/>
      </w:r>
      <w:r>
        <w:rPr>
          <w:rFonts w:hint="eastAsia"/>
        </w:rPr>
        <w:t>　　2.1.1 各类能源企业数量及其分布情况</w:t>
      </w:r>
      <w:r>
        <w:rPr>
          <w:rFonts w:hint="eastAsia"/>
        </w:rPr>
        <w:br/>
      </w:r>
      <w:r>
        <w:rPr>
          <w:rFonts w:hint="eastAsia"/>
        </w:rPr>
        <w:t>　　2.1.2 主要大型石油企业发展研究报告</w:t>
      </w:r>
      <w:r>
        <w:rPr>
          <w:rFonts w:hint="eastAsia"/>
        </w:rPr>
        <w:br/>
      </w:r>
      <w:r>
        <w:rPr>
          <w:rFonts w:hint="eastAsia"/>
        </w:rPr>
        <w:t>　　1）俄罗斯企业（JSC “GAZPROM NEFT” 2006 ANNUAL REPORT）</w:t>
      </w:r>
      <w:r>
        <w:rPr>
          <w:rFonts w:hint="eastAsia"/>
        </w:rPr>
        <w:br/>
      </w:r>
      <w:r>
        <w:rPr>
          <w:rFonts w:hint="eastAsia"/>
        </w:rPr>
        <w:t>　　共计40页左右。</w:t>
      </w:r>
      <w:r>
        <w:rPr>
          <w:rFonts w:hint="eastAsia"/>
        </w:rPr>
        <w:br/>
      </w:r>
      <w:r>
        <w:rPr>
          <w:rFonts w:hint="eastAsia"/>
        </w:rPr>
        <w:t>　　主要内容包括截至时间2006年底。包括市场概况、公司概况、公司在产业市场中的地位（石油生产、精炼、石油及制品出口等）、主要业务运营情况、经营风险分析、公司经营预测及主要动态等。</w:t>
      </w:r>
      <w:r>
        <w:rPr>
          <w:rFonts w:hint="eastAsia"/>
        </w:rPr>
        <w:br/>
      </w:r>
      <w:r>
        <w:rPr>
          <w:rFonts w:hint="eastAsia"/>
        </w:rPr>
        <w:t>　　2）俄罗斯企业（LUKOIL 2006 ANNUAL REPORT）</w:t>
      </w:r>
      <w:r>
        <w:rPr>
          <w:rFonts w:hint="eastAsia"/>
        </w:rPr>
        <w:br/>
      </w:r>
      <w:r>
        <w:rPr>
          <w:rFonts w:hint="eastAsia"/>
        </w:rPr>
        <w:t>　　共计150页左右。</w:t>
      </w:r>
      <w:r>
        <w:rPr>
          <w:rFonts w:hint="eastAsia"/>
        </w:rPr>
        <w:br/>
      </w:r>
      <w:r>
        <w:rPr>
          <w:rFonts w:hint="eastAsia"/>
        </w:rPr>
        <w:t>　　截至时间2006年底。主要内容包括公司年度发展大事记、管理层、市场概况、公司全球发展概况、财务指标、主要业务运营情况（油田开发、石油生产、精炼、化工、营销等）、分支机构产品供求、技术与创新、公司治理情况、管理者决策与分析、公司经营预测等。</w:t>
      </w:r>
      <w:r>
        <w:rPr>
          <w:rFonts w:hint="eastAsia"/>
        </w:rPr>
        <w:br/>
      </w:r>
      <w:r>
        <w:rPr>
          <w:rFonts w:hint="eastAsia"/>
        </w:rPr>
        <w:t>　　3）俄罗斯企业（LUKOIL 2006 ANNUAL REPORT）</w:t>
      </w:r>
      <w:r>
        <w:rPr>
          <w:rFonts w:hint="eastAsia"/>
        </w:rPr>
        <w:br/>
      </w:r>
      <w:r>
        <w:rPr>
          <w:rFonts w:hint="eastAsia"/>
        </w:rPr>
        <w:t>　　共计180页左右。</w:t>
      </w:r>
      <w:r>
        <w:rPr>
          <w:rFonts w:hint="eastAsia"/>
        </w:rPr>
        <w:br/>
      </w:r>
      <w:r>
        <w:rPr>
          <w:rFonts w:hint="eastAsia"/>
        </w:rPr>
        <w:t>　　截至时间2006年底。主要内容包括年度发展大事记、公司管理层、公司发展与策略展望、公司经营表现（探矿、有前景的项目、许可情况、生产情况、主要厂商竞争情况、精炼与营销、石油与天然气出口、研发、社会责任、公司治理结构等。</w:t>
      </w:r>
      <w:r>
        <w:rPr>
          <w:rFonts w:hint="eastAsia"/>
        </w:rPr>
        <w:br/>
      </w:r>
      <w:r>
        <w:rPr>
          <w:rFonts w:hint="eastAsia"/>
        </w:rPr>
        <w:t>　　英文版报价：1000元。</w:t>
      </w:r>
      <w:r>
        <w:rPr>
          <w:rFonts w:hint="eastAsia"/>
        </w:rPr>
        <w:br/>
      </w:r>
      <w:r>
        <w:rPr>
          <w:rFonts w:hint="eastAsia"/>
        </w:rPr>
        <w:t>　　4）俄罗斯企业OJSC "Surgutneftegas"2006 ANNUAL REPORT</w:t>
      </w:r>
      <w:r>
        <w:rPr>
          <w:rFonts w:hint="eastAsia"/>
        </w:rPr>
        <w:br/>
      </w:r>
      <w:r>
        <w:rPr>
          <w:rFonts w:hint="eastAsia"/>
        </w:rPr>
        <w:t>　　共计80页左右</w:t>
      </w:r>
      <w:r>
        <w:rPr>
          <w:rFonts w:hint="eastAsia"/>
        </w:rPr>
        <w:br/>
      </w:r>
      <w:r>
        <w:rPr>
          <w:rFonts w:hint="eastAsia"/>
        </w:rPr>
        <w:t>　　截至2006年底。包括公司概况、运营与财务表现、社会政策等，对于公司2006年的石油与天然气生产与销售情况以及财务状况进行了分析。</w:t>
      </w:r>
      <w:r>
        <w:rPr>
          <w:rFonts w:hint="eastAsia"/>
        </w:rPr>
        <w:br/>
      </w:r>
      <w:r>
        <w:rPr>
          <w:rFonts w:hint="eastAsia"/>
        </w:rPr>
        <w:t>　　5）企业TNP-BP（2006年度报告）</w:t>
      </w:r>
      <w:r>
        <w:rPr>
          <w:rFonts w:hint="eastAsia"/>
        </w:rPr>
        <w:br/>
      </w:r>
      <w:r>
        <w:rPr>
          <w:rFonts w:hint="eastAsia"/>
        </w:rPr>
        <w:t>　　共计30页以上。</w:t>
      </w:r>
      <w:r>
        <w:rPr>
          <w:rFonts w:hint="eastAsia"/>
        </w:rPr>
        <w:br/>
      </w:r>
      <w:r>
        <w:rPr>
          <w:rFonts w:hint="eastAsia"/>
        </w:rPr>
        <w:t>　　截至2006年底。包括公司概况、发展策略、公司治理结构、运营表现（上游产业、天然气、下游产业、营销等）。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63e2c59e44181" w:history="1">
        <w:r>
          <w:rPr>
            <w:rStyle w:val="Hyperlink"/>
          </w:rPr>
          <w:t>俄罗斯能源（石油天然气等）市场研究报告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63e2c59e44181" w:history="1">
        <w:r>
          <w:rPr>
            <w:rStyle w:val="Hyperlink"/>
          </w:rPr>
          <w:t>https://www.20087.com/2008-01/R_eluosinengyuanshiyoutianranqidengshiBaoGao.html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6356f8b8544de" w:history="1">
      <w:r>
        <w:rPr>
          <w:rStyle w:val="Hyperlink"/>
        </w:rPr>
        <w:t>俄罗斯能源（石油天然气等）市场研究报告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eluosinengyuanshiyoutianranqidengshiBaoGao.html" TargetMode="External" Id="R1d763e2c59e4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eluosinengyuanshiyoutianranqidengshiBaoGao.html" TargetMode="External" Id="R4706356f8b85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2008-01-28T05:22:00Z</dcterms:created>
  <dcterms:modified xsi:type="dcterms:W3CDTF">2008-01-28T06:22:00Z</dcterms:modified>
  <dc:subject>俄罗斯能源（石油天然气等）市场研究报告</dc:subject>
  <dc:title>俄罗斯能源（石油天然气等）市场研究报告</dc:title>
  <cp:keywords>俄罗斯能源（石油天然气等）市场研究报告</cp:keywords>
  <dc:description>俄罗斯能源（石油天然气等）市场研究报告</dc:description>
</cp:coreProperties>
</file>