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d962f27f54509" w:history="1">
              <w:r>
                <w:rPr>
                  <w:rStyle w:val="Hyperlink"/>
                </w:rPr>
                <w:t>全国电力装机现状及趋势数据分析报告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d962f27f54509" w:history="1">
              <w:r>
                <w:rPr>
                  <w:rStyle w:val="Hyperlink"/>
                </w:rPr>
                <w:t>全国电力装机现状及趋势数据分析报告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1d962f27f54509" w:history="1">
                <w:r>
                  <w:rPr>
                    <w:rStyle w:val="Hyperlink"/>
                  </w:rPr>
                  <w:t>https://www.20087.com/2008-01/R_quanguodianlizhuangjixianzhuangjiqusBaoGao.html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11d962f27f54509" w:history="1">
        <w:r>
          <w:rPr>
            <w:rStyle w:val="Hyperlink"/>
          </w:rPr>
          <w:t>全国电力装机现状及趋势数据分析报告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d962f27f54509" w:history="1">
        <w:r>
          <w:rPr>
            <w:rStyle w:val="Hyperlink"/>
          </w:rPr>
          <w:t>全国电力装机现状及趋势数据分析报告</w:t>
        </w:r>
      </w:hyperlink>
      <w:r>
        <w:rPr>
          <w:rFonts w:hint="eastAsia"/>
        </w:rPr>
        <w:t>》作者能源产业研究课题组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d962f27f54509" w:history="1">
        <w:r>
          <w:rPr>
            <w:rStyle w:val="Hyperlink"/>
          </w:rPr>
          <w:t>全国电力装机现状及趋势数据分析报告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●综述</w:t>
      </w:r>
      <w:r>
        <w:rPr>
          <w:rFonts w:hint="eastAsia"/>
        </w:rPr>
        <w:br/>
      </w:r>
      <w:r>
        <w:rPr>
          <w:rFonts w:hint="eastAsia"/>
        </w:rPr>
        <w:t>　　○2006年全国电力装机容量（亿千瓦）</w:t>
      </w:r>
      <w:r>
        <w:rPr>
          <w:rFonts w:hint="eastAsia"/>
        </w:rPr>
        <w:br/>
      </w:r>
      <w:r>
        <w:rPr>
          <w:rFonts w:hint="eastAsia"/>
        </w:rPr>
        <w:t>　　○全国发电装机容量（万千瓦），同比（%）</w:t>
      </w:r>
      <w:r>
        <w:rPr>
          <w:rFonts w:hint="eastAsia"/>
        </w:rPr>
        <w:br/>
      </w:r>
      <w:r>
        <w:rPr>
          <w:rFonts w:hint="eastAsia"/>
        </w:rPr>
        <w:t>　　○水电（万千瓦），占总容量（%），同比（%）</w:t>
      </w:r>
      <w:r>
        <w:rPr>
          <w:rFonts w:hint="eastAsia"/>
        </w:rPr>
        <w:br/>
      </w:r>
      <w:r>
        <w:rPr>
          <w:rFonts w:hint="eastAsia"/>
        </w:rPr>
        <w:t>　　○火电（万千瓦），占总容量（%），同比（%）</w:t>
      </w:r>
      <w:r>
        <w:rPr>
          <w:rFonts w:hint="eastAsia"/>
        </w:rPr>
        <w:br/>
      </w:r>
      <w:r>
        <w:rPr>
          <w:rFonts w:hint="eastAsia"/>
        </w:rPr>
        <w:t>　　○水、火电占总容量的比例同比分别（百分点）</w:t>
      </w:r>
      <w:r>
        <w:rPr>
          <w:rFonts w:hint="eastAsia"/>
        </w:rPr>
        <w:br/>
      </w:r>
      <w:r>
        <w:rPr>
          <w:rFonts w:hint="eastAsia"/>
        </w:rPr>
        <w:t>　　○全国发电量（亿千瓦时），同比（%）</w:t>
      </w:r>
      <w:r>
        <w:rPr>
          <w:rFonts w:hint="eastAsia"/>
        </w:rPr>
        <w:br/>
      </w:r>
      <w:r>
        <w:rPr>
          <w:rFonts w:hint="eastAsia"/>
        </w:rPr>
        <w:t>　　○水电发电量（亿千瓦时），占全部发电量（%），同比（%）</w:t>
      </w:r>
      <w:r>
        <w:rPr>
          <w:rFonts w:hint="eastAsia"/>
        </w:rPr>
        <w:br/>
      </w:r>
      <w:r>
        <w:rPr>
          <w:rFonts w:hint="eastAsia"/>
        </w:rPr>
        <w:t>　　○火电发电量（亿千瓦时），占全部发电量（%），同比（%）</w:t>
      </w:r>
      <w:r>
        <w:rPr>
          <w:rFonts w:hint="eastAsia"/>
        </w:rPr>
        <w:br/>
      </w:r>
      <w:r>
        <w:rPr>
          <w:rFonts w:hint="eastAsia"/>
        </w:rPr>
        <w:t>　　○核电发电量（亿千瓦时），占全部发电量（%），同比（%）</w:t>
      </w:r>
      <w:r>
        <w:rPr>
          <w:rFonts w:hint="eastAsia"/>
        </w:rPr>
        <w:br/>
      </w:r>
      <w:r>
        <w:rPr>
          <w:rFonts w:hint="eastAsia"/>
        </w:rPr>
        <w:t>　　○2006年累计平均利用小时数（小时），同比（小时）</w:t>
      </w:r>
      <w:r>
        <w:rPr>
          <w:rFonts w:hint="eastAsia"/>
        </w:rPr>
        <w:br/>
      </w:r>
      <w:r>
        <w:rPr>
          <w:rFonts w:hint="eastAsia"/>
        </w:rPr>
        <w:t>　　○2006年全国供电煤耗（克/千瓦时），比2005年（克/千瓦时）</w:t>
      </w:r>
      <w:r>
        <w:rPr>
          <w:rFonts w:hint="eastAsia"/>
        </w:rPr>
        <w:br/>
      </w:r>
      <w:r>
        <w:rPr>
          <w:rFonts w:hint="eastAsia"/>
        </w:rPr>
        <w:t>　　○电网输电线路损失率比去年（百分点），降为（%）</w:t>
      </w:r>
      <w:r>
        <w:rPr>
          <w:rFonts w:hint="eastAsia"/>
        </w:rPr>
        <w:br/>
      </w:r>
      <w:r>
        <w:rPr>
          <w:rFonts w:hint="eastAsia"/>
        </w:rPr>
        <w:t>　　○2006年全社会用电量（亿千瓦时），同比（%），增幅比2005年（百分点）</w:t>
      </w:r>
      <w:r>
        <w:rPr>
          <w:rFonts w:hint="eastAsia"/>
        </w:rPr>
        <w:br/>
      </w:r>
      <w:r>
        <w:rPr>
          <w:rFonts w:hint="eastAsia"/>
        </w:rPr>
        <w:t>　　○第一产业用电量（亿千瓦时），同比（%）</w:t>
      </w:r>
      <w:r>
        <w:rPr>
          <w:rFonts w:hint="eastAsia"/>
        </w:rPr>
        <w:br/>
      </w:r>
      <w:r>
        <w:rPr>
          <w:rFonts w:hint="eastAsia"/>
        </w:rPr>
        <w:t>　　○第二产业用电量（亿千瓦时），同比（%），其中轻、重工业用电量分</w:t>
      </w:r>
      <w:r>
        <w:rPr>
          <w:rFonts w:hint="eastAsia"/>
        </w:rPr>
        <w:br/>
      </w:r>
      <w:r>
        <w:rPr>
          <w:rFonts w:hint="eastAsia"/>
        </w:rPr>
        <w:t>　　别（亿千瓦时），同比（%）和（%），轻、重工业增幅比（百分点）和（百分点）</w:t>
      </w:r>
      <w:r>
        <w:rPr>
          <w:rFonts w:hint="eastAsia"/>
        </w:rPr>
        <w:br/>
      </w:r>
      <w:r>
        <w:rPr>
          <w:rFonts w:hint="eastAsia"/>
        </w:rPr>
        <w:t>　　○第三产业用电量（亿千瓦时），同比（%）</w:t>
      </w:r>
      <w:r>
        <w:rPr>
          <w:rFonts w:hint="eastAsia"/>
        </w:rPr>
        <w:br/>
      </w:r>
      <w:r>
        <w:rPr>
          <w:rFonts w:hint="eastAsia"/>
        </w:rPr>
        <w:t>　　○城乡居民生活用电量（亿千瓦时），同比（%）</w:t>
      </w:r>
      <w:r>
        <w:rPr>
          <w:rFonts w:hint="eastAsia"/>
        </w:rPr>
        <w:br/>
      </w:r>
      <w:r>
        <w:rPr>
          <w:rFonts w:hint="eastAsia"/>
        </w:rPr>
        <w:t>　　深度分析</w:t>
      </w:r>
      <w:r>
        <w:rPr>
          <w:rFonts w:hint="eastAsia"/>
        </w:rPr>
        <w:br/>
      </w:r>
      <w:r>
        <w:rPr>
          <w:rFonts w:hint="eastAsia"/>
        </w:rPr>
        <w:t>　　●概述</w:t>
      </w:r>
      <w:r>
        <w:rPr>
          <w:rFonts w:hint="eastAsia"/>
        </w:rPr>
        <w:br/>
      </w:r>
      <w:r>
        <w:rPr>
          <w:rFonts w:hint="eastAsia"/>
        </w:rPr>
        <w:t>　　●全国电力装机现状分析</w:t>
      </w:r>
      <w:r>
        <w:rPr>
          <w:rFonts w:hint="eastAsia"/>
        </w:rPr>
        <w:br/>
      </w:r>
      <w:r>
        <w:rPr>
          <w:rFonts w:hint="eastAsia"/>
        </w:rPr>
        <w:t>　　●全国电力装机趋势分析</w:t>
      </w:r>
      <w:r>
        <w:rPr>
          <w:rFonts w:hint="eastAsia"/>
        </w:rPr>
        <w:br/>
      </w:r>
      <w:r>
        <w:rPr>
          <w:rFonts w:hint="eastAsia"/>
        </w:rPr>
        <w:t>　　●结论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d962f27f54509" w:history="1">
        <w:r>
          <w:rPr>
            <w:rStyle w:val="Hyperlink"/>
          </w:rPr>
          <w:t>全国电力装机现状及趋势数据分析报告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1d962f27f54509" w:history="1">
        <w:r>
          <w:rPr>
            <w:rStyle w:val="Hyperlink"/>
          </w:rPr>
          <w:t>https://www.20087.com/2008-01/R_quanguodianlizhuangjixianzhuangjiqusBaoGao.html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cf114c4f841a9" w:history="1">
      <w:r>
        <w:rPr>
          <w:rStyle w:val="Hyperlink"/>
        </w:rPr>
        <w:t>全国电力装机现状及趋势数据分析报告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quanguodianlizhuangjixianzhuangjiqusBaoGao.html" TargetMode="External" Id="R011d962f27f5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quanguodianlizhuangjixianzhuangjiqusBaoGao.html" TargetMode="External" Id="R30dcf114c4f8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2008-01-16T07:59:00Z</dcterms:created>
  <dcterms:modified xsi:type="dcterms:W3CDTF">2008-01-16T08:59:00Z</dcterms:modified>
  <dc:subject>全国电力装机现状及趋势数据分析报告</dc:subject>
  <dc:title>全国电力装机现状及趋势数据分析报告</dc:title>
  <cp:keywords>全国电力装机现状及趋势数据分析报告</cp:keywords>
  <dc:description>全国电力装机现状及趋势数据分析报告</dc:description>
</cp:coreProperties>
</file>