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527e33174573" w:history="1">
              <w:r>
                <w:rPr>
                  <w:rStyle w:val="Hyperlink"/>
                </w:rPr>
                <w:t>2007年上半年房地产开发企业利用外资现状及趋势数据分析报告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527e33174573" w:history="1">
              <w:r>
                <w:rPr>
                  <w:rStyle w:val="Hyperlink"/>
                </w:rPr>
                <w:t>2007年上半年房地产开发企业利用外资现状及趋势数据分析报告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6527e33174573" w:history="1">
                <w:r>
                  <w:rPr>
                    <w:rStyle w:val="Hyperlink"/>
                  </w:rPr>
                  <w:t>https://www.20087.com/2008-01/R_2007nianshangbannianfangdichankaifaqBaoGao.html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86527e33174573" w:history="1">
        <w:r>
          <w:rPr>
            <w:rStyle w:val="Hyperlink"/>
          </w:rPr>
          <w:t>2007年上半年房地产开发企业利用外资现状及趋势数据分析报告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6527e33174573" w:history="1">
        <w:r>
          <w:rPr>
            <w:rStyle w:val="Hyperlink"/>
          </w:rPr>
          <w:t>2007年上半年房地产开发企业利用外资现状及趋势数据分析报告</w:t>
        </w:r>
      </w:hyperlink>
      <w:r>
        <w:rPr>
          <w:rFonts w:hint="eastAsia"/>
        </w:rPr>
        <w:t>》作者房地产业发展研究课题组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6527e33174573" w:history="1">
        <w:r>
          <w:rPr>
            <w:rStyle w:val="Hyperlink"/>
          </w:rPr>
          <w:t>2007年上半年房地产开发企业利用外资现状及趋势数据分析报告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○全国房地产开发企业利用外资（亿元），占全部资金来源</w:t>
      </w:r>
      <w:r>
        <w:rPr>
          <w:rFonts w:hint="eastAsia"/>
        </w:rPr>
        <w:br/>
      </w:r>
      <w:r>
        <w:rPr>
          <w:rFonts w:hint="eastAsia"/>
        </w:rPr>
        <w:t>　　的比重（%），同比（%），增幅比去年同期（个百分点）</w:t>
      </w:r>
      <w:r>
        <w:rPr>
          <w:rFonts w:hint="eastAsia"/>
        </w:rPr>
        <w:br/>
      </w:r>
      <w:r>
        <w:rPr>
          <w:rFonts w:hint="eastAsia"/>
        </w:rPr>
        <w:t>　　●外资投入区域性特点明显，主要集中在东部大城市</w:t>
      </w:r>
      <w:r>
        <w:rPr>
          <w:rFonts w:hint="eastAsia"/>
        </w:rPr>
        <w:br/>
      </w:r>
      <w:r>
        <w:rPr>
          <w:rFonts w:hint="eastAsia"/>
        </w:rPr>
        <w:t>　　○19个城市房地产企业利用外资合计（亿元），占全部</w:t>
      </w:r>
      <w:r>
        <w:rPr>
          <w:rFonts w:hint="eastAsia"/>
        </w:rPr>
        <w:br/>
      </w:r>
      <w:r>
        <w:rPr>
          <w:rFonts w:hint="eastAsia"/>
        </w:rPr>
        <w:t>　　房地产企业利用外资的比重（%）</w:t>
      </w:r>
      <w:r>
        <w:rPr>
          <w:rFonts w:hint="eastAsia"/>
        </w:rPr>
        <w:br/>
      </w:r>
      <w:r>
        <w:rPr>
          <w:rFonts w:hint="eastAsia"/>
        </w:rPr>
        <w:t>　　○上海、南京、沈阳、苏州、广州、武汉和成都等7个城市利用外资（亿元）</w:t>
      </w:r>
      <w:r>
        <w:rPr>
          <w:rFonts w:hint="eastAsia"/>
        </w:rPr>
        <w:br/>
      </w:r>
      <w:r>
        <w:rPr>
          <w:rFonts w:hint="eastAsia"/>
        </w:rPr>
        <w:t>　　○上海、南京、沈阳、苏州和广州5个东部主要城市房地产企业</w:t>
      </w:r>
      <w:r>
        <w:rPr>
          <w:rFonts w:hint="eastAsia"/>
        </w:rPr>
        <w:br/>
      </w:r>
      <w:r>
        <w:rPr>
          <w:rFonts w:hint="eastAsia"/>
        </w:rPr>
        <w:t>　　利用外资合计（亿元），占全部房地产企业利用外资的比重（%）</w:t>
      </w:r>
      <w:r>
        <w:rPr>
          <w:rFonts w:hint="eastAsia"/>
        </w:rPr>
        <w:br/>
      </w:r>
      <w:r>
        <w:rPr>
          <w:rFonts w:hint="eastAsia"/>
        </w:rPr>
        <w:t>　　○武汉和成都市房地产企业利用外资分别（亿元），同比分别（%）和（倍）</w:t>
      </w:r>
      <w:r>
        <w:rPr>
          <w:rFonts w:hint="eastAsia"/>
        </w:rPr>
        <w:br/>
      </w:r>
      <w:r>
        <w:rPr>
          <w:rFonts w:hint="eastAsia"/>
        </w:rPr>
        <w:t>　　●外资进入房地产市场的形式以独资企业形式为主体</w:t>
      </w:r>
      <w:r>
        <w:rPr>
          <w:rFonts w:hint="eastAsia"/>
        </w:rPr>
        <w:br/>
      </w:r>
      <w:r>
        <w:rPr>
          <w:rFonts w:hint="eastAsia"/>
        </w:rPr>
        <w:t>　　○房地产内资企业利用外资（亿元），所占比重（%）</w:t>
      </w:r>
      <w:r>
        <w:rPr>
          <w:rFonts w:hint="eastAsia"/>
        </w:rPr>
        <w:br/>
      </w:r>
      <w:r>
        <w:rPr>
          <w:rFonts w:hint="eastAsia"/>
        </w:rPr>
        <w:t>　　○港澳台商投资企业利用外资（亿元），所占比重（%）</w:t>
      </w:r>
      <w:r>
        <w:rPr>
          <w:rFonts w:hint="eastAsia"/>
        </w:rPr>
        <w:br/>
      </w:r>
      <w:r>
        <w:rPr>
          <w:rFonts w:hint="eastAsia"/>
        </w:rPr>
        <w:t>　　○外商投资企业利用外资分别（亿元），所占比重分别（%）</w:t>
      </w:r>
      <w:r>
        <w:rPr>
          <w:rFonts w:hint="eastAsia"/>
        </w:rPr>
        <w:br/>
      </w:r>
      <w:r>
        <w:rPr>
          <w:rFonts w:hint="eastAsia"/>
        </w:rPr>
        <w:t>　　○港澳台商和外商投资企业利用外资所占比重（%）</w:t>
      </w:r>
      <w:r>
        <w:rPr>
          <w:rFonts w:hint="eastAsia"/>
        </w:rPr>
        <w:br/>
      </w:r>
      <w:r>
        <w:rPr>
          <w:rFonts w:hint="eastAsia"/>
        </w:rPr>
        <w:t>　　○独资企业利用外资所占的比重（%）</w:t>
      </w:r>
      <w:r>
        <w:rPr>
          <w:rFonts w:hint="eastAsia"/>
        </w:rPr>
        <w:br/>
      </w:r>
      <w:r>
        <w:rPr>
          <w:rFonts w:hint="eastAsia"/>
        </w:rPr>
        <w:t>　　●外资比较集中的城市房价指数相对较高</w:t>
      </w:r>
      <w:r>
        <w:rPr>
          <w:rFonts w:hint="eastAsia"/>
        </w:rPr>
        <w:br/>
      </w:r>
      <w:r>
        <w:rPr>
          <w:rFonts w:hint="eastAsia"/>
        </w:rPr>
        <w:t>　　●利用外资企业住宅投资比重低于全国平均水平</w:t>
      </w:r>
      <w:r>
        <w:rPr>
          <w:rFonts w:hint="eastAsia"/>
        </w:rPr>
        <w:br/>
      </w:r>
      <w:r>
        <w:rPr>
          <w:rFonts w:hint="eastAsia"/>
        </w:rPr>
        <w:t>　　○（家）利用外资的房地产开发企业完成投资（亿元）</w:t>
      </w:r>
      <w:r>
        <w:rPr>
          <w:rFonts w:hint="eastAsia"/>
        </w:rPr>
        <w:br/>
      </w:r>
      <w:r>
        <w:rPr>
          <w:rFonts w:hint="eastAsia"/>
        </w:rPr>
        <w:t>　　○住宅投资（亿元），所占比重（%），比全国平均水平（个百分点）</w:t>
      </w:r>
      <w:r>
        <w:rPr>
          <w:rFonts w:hint="eastAsia"/>
        </w:rPr>
        <w:br/>
      </w:r>
      <w:r>
        <w:rPr>
          <w:rFonts w:hint="eastAsia"/>
        </w:rPr>
        <w:t>　　○外资为唯一资金来源渠道的企业住宅投资的比</w:t>
      </w:r>
      <w:r>
        <w:rPr>
          <w:rFonts w:hint="eastAsia"/>
        </w:rPr>
        <w:br/>
      </w:r>
      <w:r>
        <w:rPr>
          <w:rFonts w:hint="eastAsia"/>
        </w:rPr>
        <w:t>　　重（%），比全国平均水平（个百分点）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●2007年上半年房地产开发企业利用外资现状分析</w:t>
      </w:r>
      <w:r>
        <w:rPr>
          <w:rFonts w:hint="eastAsia"/>
        </w:rPr>
        <w:br/>
      </w:r>
      <w:r>
        <w:rPr>
          <w:rFonts w:hint="eastAsia"/>
        </w:rPr>
        <w:t>　　●2007年上半年房地产开发企业利用外资趋势分析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527e33174573" w:history="1">
        <w:r>
          <w:rPr>
            <w:rStyle w:val="Hyperlink"/>
          </w:rPr>
          <w:t>2007年上半年房地产开发企业利用外资现状及趋势数据分析报告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6527e33174573" w:history="1">
        <w:r>
          <w:rPr>
            <w:rStyle w:val="Hyperlink"/>
          </w:rPr>
          <w:t>https://www.20087.com/2008-01/R_2007nianshangbannianfangdichankaifaqBaoGao.html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d9fbf8a534947" w:history="1">
      <w:r>
        <w:rPr>
          <w:rStyle w:val="Hyperlink"/>
        </w:rPr>
        <w:t>2007年上半年房地产开发企业利用外资现状及趋势数据分析报告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fangdichankaifaqBaoGao.html" TargetMode="External" Id="Rba86527e3317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fangdichankaifaqBaoGao.html" TargetMode="External" Id="R1ded9fbf8a53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2008-01-10T03:25:00Z</dcterms:created>
  <dcterms:modified xsi:type="dcterms:W3CDTF">2008-01-10T04:25:00Z</dcterms:modified>
  <dc:subject>2007年上半年房地产开发企业利用外资现状及趋势数据分析报告</dc:subject>
  <dc:title>2007年上半年房地产开发企业利用外资现状及趋势数据分析报告</dc:title>
  <cp:keywords>2007年上半年房地产开发企业利用外资现状及趋势数据分析报告</cp:keywords>
  <dc:description>2007年上半年房地产开发企业利用外资现状及趋势数据分析报告</dc:description>
</cp:coreProperties>
</file>