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016cab21294d64" w:history="1">
              <w:r>
                <w:rPr>
                  <w:rStyle w:val="Hyperlink"/>
                </w:rPr>
                <w:t>2007年上半年新疆房地产开发投资现状及趋势数据分析报告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016cab21294d64" w:history="1">
              <w:r>
                <w:rPr>
                  <w:rStyle w:val="Hyperlink"/>
                </w:rPr>
                <w:t>2007年上半年新疆房地产开发投资现状及趋势数据分析报告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016cab21294d64" w:history="1">
                <w:r>
                  <w:rPr>
                    <w:rStyle w:val="Hyperlink"/>
                  </w:rPr>
                  <w:t>https://www.20087.com/2008-01/R_2007nianshangbannianxinjiangfangdichBaoGao.html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9016cab21294d64" w:history="1">
        <w:r>
          <w:rPr>
            <w:rStyle w:val="Hyperlink"/>
          </w:rPr>
          <w:t>2007年上半年新疆房地产开发投资现状及趋势数据分析报告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016cab21294d64" w:history="1">
        <w:r>
          <w:rPr>
            <w:rStyle w:val="Hyperlink"/>
          </w:rPr>
          <w:t>2007年上半年新疆房地产开发投资现状及趋势数据分析报告</w:t>
        </w:r>
      </w:hyperlink>
      <w:r>
        <w:rPr>
          <w:rFonts w:hint="eastAsia"/>
        </w:rPr>
        <w:t>》作者房地产业发展研究课题组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016cab21294d64" w:history="1">
        <w:r>
          <w:rPr>
            <w:rStyle w:val="Hyperlink"/>
          </w:rPr>
          <w:t>2007年上半年新疆房地产开发投资现状及趋势数据分析报告</w:t>
        </w:r>
      </w:hyperlink>
      <w:r>
        <w:rPr>
          <w:rFonts w:hint="eastAsia"/>
        </w:rPr>
        <w:t>》优势根据客户要求增加指定内容</w:t>
      </w:r>
      <w:r>
        <w:rPr>
          <w:rFonts w:hint="eastAsia"/>
        </w:rPr>
        <w:br/>
      </w:r>
      <w:r>
        <w:rPr>
          <w:rFonts w:hint="eastAsia"/>
        </w:rPr>
        <w:t>　　●综述</w:t>
      </w:r>
      <w:r>
        <w:rPr>
          <w:rFonts w:hint="eastAsia"/>
        </w:rPr>
        <w:br/>
      </w:r>
      <w:r>
        <w:rPr>
          <w:rFonts w:hint="eastAsia"/>
        </w:rPr>
        <w:t>　　○我区房地产开发投资累计完成（亿元），比去年同期（%），增</w:t>
      </w:r>
      <w:r>
        <w:rPr>
          <w:rFonts w:hint="eastAsia"/>
        </w:rPr>
        <w:br/>
      </w:r>
      <w:r>
        <w:rPr>
          <w:rFonts w:hint="eastAsia"/>
        </w:rPr>
        <w:t>　　速比全国平均水平（个百分点），比西部平均水平（个百分点）</w:t>
      </w:r>
      <w:r>
        <w:rPr>
          <w:rFonts w:hint="eastAsia"/>
        </w:rPr>
        <w:br/>
      </w:r>
      <w:r>
        <w:rPr>
          <w:rFonts w:hint="eastAsia"/>
        </w:rPr>
        <w:t>　　○房地产投资占全部固定资产投资总额比重（%），同比（个百分点）</w:t>
      </w:r>
      <w:r>
        <w:rPr>
          <w:rFonts w:hint="eastAsia"/>
        </w:rPr>
        <w:br/>
      </w:r>
      <w:r>
        <w:rPr>
          <w:rFonts w:hint="eastAsia"/>
        </w:rPr>
        <w:t>　　●房地产开发投资呈高位增长</w:t>
      </w:r>
      <w:r>
        <w:rPr>
          <w:rFonts w:hint="eastAsia"/>
        </w:rPr>
        <w:br/>
      </w:r>
      <w:r>
        <w:rPr>
          <w:rFonts w:hint="eastAsia"/>
        </w:rPr>
        <w:t>　　○今年1-3月房地产开发投资同比（%），1-4月（%），1-5月（%），1-6月（%）</w:t>
      </w:r>
      <w:r>
        <w:rPr>
          <w:rFonts w:hint="eastAsia"/>
        </w:rPr>
        <w:br/>
      </w:r>
      <w:r>
        <w:rPr>
          <w:rFonts w:hint="eastAsia"/>
        </w:rPr>
        <w:t>　　●房地产开发投资结构有所改善，住宅投资比重大幅上升</w:t>
      </w:r>
      <w:r>
        <w:rPr>
          <w:rFonts w:hint="eastAsia"/>
        </w:rPr>
        <w:br/>
      </w:r>
      <w:r>
        <w:rPr>
          <w:rFonts w:hint="eastAsia"/>
        </w:rPr>
        <w:t>　　○受市场供求影响，住宅投资完成（亿元），增长（%），占房</w:t>
      </w:r>
      <w:r>
        <w:rPr>
          <w:rFonts w:hint="eastAsia"/>
        </w:rPr>
        <w:br/>
      </w:r>
      <w:r>
        <w:rPr>
          <w:rFonts w:hint="eastAsia"/>
        </w:rPr>
        <w:t>　　地产开发投资比重（%），同比提高（个百分点）</w:t>
      </w:r>
      <w:r>
        <w:rPr>
          <w:rFonts w:hint="eastAsia"/>
        </w:rPr>
        <w:br/>
      </w:r>
      <w:r>
        <w:rPr>
          <w:rFonts w:hint="eastAsia"/>
        </w:rPr>
        <w:t>　　○住宅投资中经济适用房投资完成（亿元），下降（%）</w:t>
      </w:r>
      <w:r>
        <w:rPr>
          <w:rFonts w:hint="eastAsia"/>
        </w:rPr>
        <w:br/>
      </w:r>
      <w:r>
        <w:rPr>
          <w:rFonts w:hint="eastAsia"/>
        </w:rPr>
        <w:t>　　○办公楼完成投资（亿元），增长（%），比重（%）</w:t>
      </w:r>
      <w:r>
        <w:rPr>
          <w:rFonts w:hint="eastAsia"/>
        </w:rPr>
        <w:br/>
      </w:r>
      <w:r>
        <w:rPr>
          <w:rFonts w:hint="eastAsia"/>
        </w:rPr>
        <w:t>　　○其他用房投资（亿元），增长（%），比重（%）</w:t>
      </w:r>
      <w:r>
        <w:rPr>
          <w:rFonts w:hint="eastAsia"/>
        </w:rPr>
        <w:br/>
      </w:r>
      <w:r>
        <w:rPr>
          <w:rFonts w:hint="eastAsia"/>
        </w:rPr>
        <w:t>　　○商业营业用房投资额完成（亿元），下降（%），比重（%）</w:t>
      </w:r>
      <w:r>
        <w:rPr>
          <w:rFonts w:hint="eastAsia"/>
        </w:rPr>
        <w:br/>
      </w:r>
      <w:r>
        <w:rPr>
          <w:rFonts w:hint="eastAsia"/>
        </w:rPr>
        <w:t>　　●土地供应充裕，土地购置面积及土地开发面积增大</w:t>
      </w:r>
      <w:r>
        <w:rPr>
          <w:rFonts w:hint="eastAsia"/>
        </w:rPr>
        <w:br/>
      </w:r>
      <w:r>
        <w:rPr>
          <w:rFonts w:hint="eastAsia"/>
        </w:rPr>
        <w:t>　　○全疆房地产企业土地购置费（亿元），同比（倍），完成土地购置面</w:t>
      </w:r>
      <w:r>
        <w:rPr>
          <w:rFonts w:hint="eastAsia"/>
        </w:rPr>
        <w:br/>
      </w:r>
      <w:r>
        <w:rPr>
          <w:rFonts w:hint="eastAsia"/>
        </w:rPr>
        <w:t>　　积（万平方米），增长（%），完成土地开发面积（万平方米），增长（%）</w:t>
      </w:r>
      <w:r>
        <w:rPr>
          <w:rFonts w:hint="eastAsia"/>
        </w:rPr>
        <w:br/>
      </w:r>
      <w:r>
        <w:rPr>
          <w:rFonts w:hint="eastAsia"/>
        </w:rPr>
        <w:t>　　○待开发土地面积（万平方米），增长（倍）</w:t>
      </w:r>
      <w:r>
        <w:rPr>
          <w:rFonts w:hint="eastAsia"/>
        </w:rPr>
        <w:br/>
      </w:r>
      <w:r>
        <w:rPr>
          <w:rFonts w:hint="eastAsia"/>
        </w:rPr>
        <w:t>　　●房地产开发企业资金到位情况良好</w:t>
      </w:r>
      <w:r>
        <w:rPr>
          <w:rFonts w:hint="eastAsia"/>
        </w:rPr>
        <w:br/>
      </w:r>
      <w:r>
        <w:rPr>
          <w:rFonts w:hint="eastAsia"/>
        </w:rPr>
        <w:t>　　○全区房地产开发到位资金（亿元），增长（%），增</w:t>
      </w:r>
      <w:r>
        <w:rPr>
          <w:rFonts w:hint="eastAsia"/>
        </w:rPr>
        <w:br/>
      </w:r>
      <w:r>
        <w:rPr>
          <w:rFonts w:hint="eastAsia"/>
        </w:rPr>
        <w:t>　　幅高出房地产开发投资（个百分点）</w:t>
      </w:r>
      <w:r>
        <w:rPr>
          <w:rFonts w:hint="eastAsia"/>
        </w:rPr>
        <w:br/>
      </w:r>
      <w:r>
        <w:rPr>
          <w:rFonts w:hint="eastAsia"/>
        </w:rPr>
        <w:t>　　○国内贷款资金到位（亿元），增长（%）</w:t>
      </w:r>
      <w:r>
        <w:rPr>
          <w:rFonts w:hint="eastAsia"/>
        </w:rPr>
        <w:br/>
      </w:r>
      <w:r>
        <w:rPr>
          <w:rFonts w:hint="eastAsia"/>
        </w:rPr>
        <w:t>　　○自筹资金到位（亿元），增长（%）</w:t>
      </w:r>
      <w:r>
        <w:rPr>
          <w:rFonts w:hint="eastAsia"/>
        </w:rPr>
        <w:br/>
      </w:r>
      <w:r>
        <w:rPr>
          <w:rFonts w:hint="eastAsia"/>
        </w:rPr>
        <w:t>　　○其他资金到位（亿元），增长（%），其中定金及预付款到</w:t>
      </w:r>
      <w:r>
        <w:rPr>
          <w:rFonts w:hint="eastAsia"/>
        </w:rPr>
        <w:br/>
      </w:r>
      <w:r>
        <w:rPr>
          <w:rFonts w:hint="eastAsia"/>
        </w:rPr>
        <w:t>　　位（亿元），增长（%），个人按揭贷款（亿元），增长（%）</w:t>
      </w:r>
      <w:r>
        <w:rPr>
          <w:rFonts w:hint="eastAsia"/>
        </w:rPr>
        <w:br/>
      </w:r>
      <w:r>
        <w:rPr>
          <w:rFonts w:hint="eastAsia"/>
        </w:rPr>
        <w:t>　　●商品住宅增加，经济适用房缩减</w:t>
      </w:r>
      <w:r>
        <w:rPr>
          <w:rFonts w:hint="eastAsia"/>
        </w:rPr>
        <w:br/>
      </w:r>
      <w:r>
        <w:rPr>
          <w:rFonts w:hint="eastAsia"/>
        </w:rPr>
        <w:t>　　○全区房屋新开工面积（万平方米），增长（%），其中商品住</w:t>
      </w:r>
      <w:r>
        <w:rPr>
          <w:rFonts w:hint="eastAsia"/>
        </w:rPr>
        <w:br/>
      </w:r>
      <w:r>
        <w:rPr>
          <w:rFonts w:hint="eastAsia"/>
        </w:rPr>
        <w:t>　　宅（万平方米），增长（%），完成（万平方米），下降（%）......</w:t>
      </w:r>
      <w:r>
        <w:rPr>
          <w:rFonts w:hint="eastAsia"/>
        </w:rPr>
        <w:br/>
      </w:r>
      <w:r>
        <w:rPr>
          <w:rFonts w:hint="eastAsia"/>
        </w:rPr>
        <w:t>　　○办公楼及商业营业用房新开工面积下降，分别（%）</w:t>
      </w:r>
      <w:r>
        <w:rPr>
          <w:rFonts w:hint="eastAsia"/>
        </w:rPr>
        <w:br/>
      </w:r>
      <w:r>
        <w:rPr>
          <w:rFonts w:hint="eastAsia"/>
        </w:rPr>
        <w:t>　　●市场需求旺盛，商品房销售快速增长</w:t>
      </w:r>
      <w:r>
        <w:rPr>
          <w:rFonts w:hint="eastAsia"/>
        </w:rPr>
        <w:br/>
      </w:r>
      <w:r>
        <w:rPr>
          <w:rFonts w:hint="eastAsia"/>
        </w:rPr>
        <w:t>　　○全区累计销售商品房屋（万平方米），同比（%），住</w:t>
      </w:r>
      <w:r>
        <w:rPr>
          <w:rFonts w:hint="eastAsia"/>
        </w:rPr>
        <w:br/>
      </w:r>
      <w:r>
        <w:rPr>
          <w:rFonts w:hint="eastAsia"/>
        </w:rPr>
        <w:t>　　宅销售（万平方米），增长（%）</w:t>
      </w:r>
      <w:r>
        <w:rPr>
          <w:rFonts w:hint="eastAsia"/>
        </w:rPr>
        <w:br/>
      </w:r>
      <w:r>
        <w:rPr>
          <w:rFonts w:hint="eastAsia"/>
        </w:rPr>
        <w:t>　　○办公楼销售（万平方米），增长（倍），商业营业用</w:t>
      </w:r>
      <w:r>
        <w:rPr>
          <w:rFonts w:hint="eastAsia"/>
        </w:rPr>
        <w:br/>
      </w:r>
      <w:r>
        <w:rPr>
          <w:rFonts w:hint="eastAsia"/>
        </w:rPr>
        <w:t>　　房（万平方米）及其他用房（万平方米）销售面积分别（%）</w:t>
      </w:r>
      <w:r>
        <w:rPr>
          <w:rFonts w:hint="eastAsia"/>
        </w:rPr>
        <w:br/>
      </w:r>
      <w:r>
        <w:rPr>
          <w:rFonts w:hint="eastAsia"/>
        </w:rPr>
        <w:t>　　○商品房销售额（亿元），增长（%），其中住宅销售（亿元），增长（%）</w:t>
      </w:r>
      <w:r>
        <w:rPr>
          <w:rFonts w:hint="eastAsia"/>
        </w:rPr>
        <w:br/>
      </w:r>
      <w:r>
        <w:rPr>
          <w:rFonts w:hint="eastAsia"/>
        </w:rPr>
        <w:t>　　●商品房空置面积持续下降</w:t>
      </w:r>
      <w:r>
        <w:rPr>
          <w:rFonts w:hint="eastAsia"/>
        </w:rPr>
        <w:br/>
      </w:r>
      <w:r>
        <w:rPr>
          <w:rFonts w:hint="eastAsia"/>
        </w:rPr>
        <w:t>　　○今年1-6月商品房空置面积（万平方米），同</w:t>
      </w:r>
      <w:r>
        <w:rPr>
          <w:rFonts w:hint="eastAsia"/>
        </w:rPr>
        <w:br/>
      </w:r>
      <w:r>
        <w:rPr>
          <w:rFonts w:hint="eastAsia"/>
        </w:rPr>
        <w:t>　　比（%），其中住宅空置（万平方米），下降（%）</w:t>
      </w:r>
      <w:r>
        <w:rPr>
          <w:rFonts w:hint="eastAsia"/>
        </w:rPr>
        <w:br/>
      </w:r>
      <w:r>
        <w:rPr>
          <w:rFonts w:hint="eastAsia"/>
        </w:rPr>
        <w:t>　　○商品住宅中经济适用房空置面积（万平方米），下</w:t>
      </w:r>
      <w:r>
        <w:rPr>
          <w:rFonts w:hint="eastAsia"/>
        </w:rPr>
        <w:br/>
      </w:r>
      <w:r>
        <w:rPr>
          <w:rFonts w:hint="eastAsia"/>
        </w:rPr>
        <w:t>　　降（%），别墅、高档公寓空置面积（万平方米），增长（%）</w:t>
      </w:r>
      <w:r>
        <w:rPr>
          <w:rFonts w:hint="eastAsia"/>
        </w:rPr>
        <w:br/>
      </w:r>
      <w:r>
        <w:rPr>
          <w:rFonts w:hint="eastAsia"/>
        </w:rPr>
        <w:t>　　○办公楼空置面积（万平方米），下降（%）</w:t>
      </w:r>
      <w:r>
        <w:rPr>
          <w:rFonts w:hint="eastAsia"/>
        </w:rPr>
        <w:br/>
      </w:r>
      <w:r>
        <w:rPr>
          <w:rFonts w:hint="eastAsia"/>
        </w:rPr>
        <w:t>　　○商业营业用房空置（万平方米），增长（%）</w:t>
      </w:r>
      <w:r>
        <w:rPr>
          <w:rFonts w:hint="eastAsia"/>
        </w:rPr>
        <w:br/>
      </w:r>
      <w:r>
        <w:rPr>
          <w:rFonts w:hint="eastAsia"/>
        </w:rPr>
        <w:t>　　○其他用房空置（万平方米），增长（%）</w:t>
      </w:r>
      <w:r>
        <w:rPr>
          <w:rFonts w:hint="eastAsia"/>
        </w:rPr>
        <w:br/>
      </w:r>
      <w:r>
        <w:rPr>
          <w:rFonts w:hint="eastAsia"/>
        </w:rPr>
        <w:t>　　○空置1-3年的商品房面积（万平方米），下降（%），其</w:t>
      </w:r>
      <w:r>
        <w:rPr>
          <w:rFonts w:hint="eastAsia"/>
        </w:rPr>
        <w:br/>
      </w:r>
      <w:r>
        <w:rPr>
          <w:rFonts w:hint="eastAsia"/>
        </w:rPr>
        <w:t>　　中空置1-3年的住宅（万平方米），下降（%）</w:t>
      </w:r>
      <w:r>
        <w:rPr>
          <w:rFonts w:hint="eastAsia"/>
        </w:rPr>
        <w:br/>
      </w:r>
      <w:r>
        <w:rPr>
          <w:rFonts w:hint="eastAsia"/>
        </w:rPr>
        <w:t>　　●部分地区房地产开发投资大幅增长</w:t>
      </w:r>
      <w:r>
        <w:rPr>
          <w:rFonts w:hint="eastAsia"/>
        </w:rPr>
        <w:br/>
      </w:r>
      <w:r>
        <w:rPr>
          <w:rFonts w:hint="eastAsia"/>
        </w:rPr>
        <w:t>　　○房地产开发投资占全区比重较大的乌鲁木齐市、昌吉州、巴州、阿克苏</w:t>
      </w:r>
      <w:r>
        <w:rPr>
          <w:rFonts w:hint="eastAsia"/>
        </w:rPr>
        <w:br/>
      </w:r>
      <w:r>
        <w:rPr>
          <w:rFonts w:hint="eastAsia"/>
        </w:rPr>
        <w:t>　　地区和伊犁州五个地区，共完成投资（亿元），占总投资（%）</w:t>
      </w:r>
      <w:r>
        <w:rPr>
          <w:rFonts w:hint="eastAsia"/>
        </w:rPr>
        <w:br/>
      </w:r>
      <w:r>
        <w:rPr>
          <w:rFonts w:hint="eastAsia"/>
        </w:rPr>
        <w:t>　　○乌鲁木齐完成（亿元），增长（倍）</w:t>
      </w:r>
      <w:r>
        <w:rPr>
          <w:rFonts w:hint="eastAsia"/>
        </w:rPr>
        <w:br/>
      </w:r>
      <w:r>
        <w:rPr>
          <w:rFonts w:hint="eastAsia"/>
        </w:rPr>
        <w:t>　　○昌吉州完成（亿元），增长（%）</w:t>
      </w:r>
      <w:r>
        <w:rPr>
          <w:rFonts w:hint="eastAsia"/>
        </w:rPr>
        <w:br/>
      </w:r>
      <w:r>
        <w:rPr>
          <w:rFonts w:hint="eastAsia"/>
        </w:rPr>
        <w:t>　　○巴州完成（亿元），增长（%）</w:t>
      </w:r>
      <w:r>
        <w:rPr>
          <w:rFonts w:hint="eastAsia"/>
        </w:rPr>
        <w:br/>
      </w:r>
      <w:r>
        <w:rPr>
          <w:rFonts w:hint="eastAsia"/>
        </w:rPr>
        <w:t>　　○阿克苏地区完成（亿元），增长（倍）</w:t>
      </w:r>
      <w:r>
        <w:rPr>
          <w:rFonts w:hint="eastAsia"/>
        </w:rPr>
        <w:br/>
      </w:r>
      <w:r>
        <w:rPr>
          <w:rFonts w:hint="eastAsia"/>
        </w:rPr>
        <w:t>　　○伊犁州完成（亿元），增长（%）</w:t>
      </w:r>
      <w:r>
        <w:rPr>
          <w:rFonts w:hint="eastAsia"/>
        </w:rPr>
        <w:br/>
      </w:r>
      <w:r>
        <w:rPr>
          <w:rFonts w:hint="eastAsia"/>
        </w:rPr>
        <w:t>　　深度分析</w:t>
      </w:r>
      <w:r>
        <w:rPr>
          <w:rFonts w:hint="eastAsia"/>
        </w:rPr>
        <w:br/>
      </w:r>
      <w:r>
        <w:rPr>
          <w:rFonts w:hint="eastAsia"/>
        </w:rPr>
        <w:t>　　●概述</w:t>
      </w:r>
      <w:r>
        <w:rPr>
          <w:rFonts w:hint="eastAsia"/>
        </w:rPr>
        <w:br/>
      </w:r>
      <w:r>
        <w:rPr>
          <w:rFonts w:hint="eastAsia"/>
        </w:rPr>
        <w:t>　　●2007年上半年新疆房地产开发投资现状分析</w:t>
      </w:r>
      <w:r>
        <w:rPr>
          <w:rFonts w:hint="eastAsia"/>
        </w:rPr>
        <w:br/>
      </w:r>
      <w:r>
        <w:rPr>
          <w:rFonts w:hint="eastAsia"/>
        </w:rPr>
        <w:t>　　●2007年上半年新疆房地产开发投资趋势分析</w:t>
      </w:r>
      <w:r>
        <w:rPr>
          <w:rFonts w:hint="eastAsia"/>
        </w:rPr>
        <w:br/>
      </w:r>
      <w:r>
        <w:rPr>
          <w:rFonts w:hint="eastAsia"/>
        </w:rPr>
        <w:t>　　●结论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016cab21294d64" w:history="1">
        <w:r>
          <w:rPr>
            <w:rStyle w:val="Hyperlink"/>
          </w:rPr>
          <w:t>2007年上半年新疆房地产开发投资现状及趋势数据分析报告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016cab21294d64" w:history="1">
        <w:r>
          <w:rPr>
            <w:rStyle w:val="Hyperlink"/>
          </w:rPr>
          <w:t>https://www.20087.com/2008-01/R_2007nianshangbannianxinjiangfangdichBaoGao.html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dd497b3be84a54" w:history="1">
      <w:r>
        <w:rPr>
          <w:rStyle w:val="Hyperlink"/>
        </w:rPr>
        <w:t>2007年上半年新疆房地产开发投资现状及趋势数据分析报告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1/R_2007nianshangbannianxinjiangfangdichBaoGao.html" TargetMode="External" Id="R69016cab21294d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1/R_2007nianshangbannianxinjiangfangdichBaoGao.html" TargetMode="External" Id="R43dd497b3be84a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2008-01-13T06:19:00Z</dcterms:created>
  <dcterms:modified xsi:type="dcterms:W3CDTF">2008-01-13T07:19:00Z</dcterms:modified>
  <dc:subject>2007年上半年新疆房地产开发投资现状及趋势数据分析报告</dc:subject>
  <dc:title>2007年上半年新疆房地产开发投资现状及趋势数据分析报告</dc:title>
  <cp:keywords>2007年上半年新疆房地产开发投资现状及趋势数据分析报告</cp:keywords>
  <dc:description>2007年上半年新疆房地产开发投资现状及趋势数据分析报告</dc:description>
</cp:coreProperties>
</file>