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a04a27204f58" w:history="1">
              <w:r>
                <w:rPr>
                  <w:rStyle w:val="Hyperlink"/>
                </w:rPr>
                <w:t>2007-2008年世界手机产业发展研究年度报告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a04a27204f58" w:history="1">
              <w:r>
                <w:rPr>
                  <w:rStyle w:val="Hyperlink"/>
                </w:rPr>
                <w:t>2007-2008年世界手机产业发展研究年度报告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0a04a27204f58" w:history="1">
                <w:r>
                  <w:rPr>
                    <w:rStyle w:val="Hyperlink"/>
                  </w:rPr>
                  <w:t>https://www.20087.com/2008-01/R_2007_2008nianshijieshoujichanyefazhaBaoGao.html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a04a27204f58" w:history="1">
        <w:r>
          <w:rPr>
            <w:rStyle w:val="Hyperlink"/>
          </w:rPr>
          <w:t>2007-2008年世界手机产业发展研究年度报告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0a04a27204f58" w:history="1">
        <w:r>
          <w:rPr>
            <w:rStyle w:val="Hyperlink"/>
          </w:rPr>
          <w:t>https://www.20087.com/2008-01/R_2007_2008nianshijieshoujichanyefazhaBaoGao.html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55399f6ba461b" w:history="1">
      <w:r>
        <w:rPr>
          <w:rStyle w:val="Hyperlink"/>
        </w:rPr>
        <w:t>2007-2008年世界手机产业发展研究年度报告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shoujichanyefazhaBaoGao.html" TargetMode="External" Id="R54d0a04a272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shoujichanyefazhaBaoGao.html" TargetMode="External" Id="R7d455399f6ba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2008-01-23T05:49:00Z</dcterms:created>
  <dcterms:modified xsi:type="dcterms:W3CDTF">2008-01-23T06:49:00Z</dcterms:modified>
  <dc:subject>2007-2008年世界手机产业发展研究年度报告</dc:subject>
  <dc:title>2007-2008年世界手机产业发展研究年度报告</dc:title>
  <cp:keywords>2007-2008年世界手机产业发展研究年度报告</cp:keywords>
  <dc:description>2007-2008年世界手机产业发展研究年度报告</dc:description>
</cp:coreProperties>
</file>