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d23d167447d8" w:history="1">
              <w:r>
                <w:rPr>
                  <w:rStyle w:val="Hyperlink"/>
                </w:rPr>
                <w:t>2007-2008年中国电池产业调研分析报告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d23d167447d8" w:history="1">
              <w:r>
                <w:rPr>
                  <w:rStyle w:val="Hyperlink"/>
                </w:rPr>
                <w:t>2007-2008年中国电池产业调研分析报告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dd23d167447d8" w:history="1">
                <w:r>
                  <w:rPr>
                    <w:rStyle w:val="Hyperlink"/>
                  </w:rPr>
                  <w:t>https://www.20087.com/2008-01/R_2007_2008dianchichanyediaoyanfenxiBaoGao.html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电池产业研究背景</w:t>
      </w:r>
      <w:r>
        <w:rPr>
          <w:rFonts w:hint="eastAsia"/>
        </w:rPr>
        <w:br/>
      </w:r>
      <w:r>
        <w:rPr>
          <w:rFonts w:hint="eastAsia"/>
        </w:rPr>
        <w:t>　　第一节 电池研究范围</w:t>
      </w:r>
      <w:r>
        <w:rPr>
          <w:rFonts w:hint="eastAsia"/>
        </w:rPr>
        <w:br/>
      </w:r>
      <w:r>
        <w:rPr>
          <w:rFonts w:hint="eastAsia"/>
        </w:rPr>
        <w:t>　　　　一 研究范围</w:t>
      </w:r>
      <w:r>
        <w:rPr>
          <w:rFonts w:hint="eastAsia"/>
        </w:rPr>
        <w:br/>
      </w:r>
      <w:r>
        <w:rPr>
          <w:rFonts w:hint="eastAsia"/>
        </w:rPr>
        <w:t>　　　　二 电池的分类</w:t>
      </w:r>
      <w:r>
        <w:rPr>
          <w:rFonts w:hint="eastAsia"/>
        </w:rPr>
        <w:br/>
      </w:r>
      <w:r>
        <w:rPr>
          <w:rFonts w:hint="eastAsia"/>
        </w:rPr>
        <w:t>　　　　三 电池产业链分析</w:t>
      </w:r>
      <w:r>
        <w:rPr>
          <w:rFonts w:hint="eastAsia"/>
        </w:rPr>
        <w:br/>
      </w:r>
      <w:r>
        <w:rPr>
          <w:rFonts w:hint="eastAsia"/>
        </w:rPr>
        <w:t>　　　　四 在国民经济中的地位</w:t>
      </w:r>
      <w:r>
        <w:rPr>
          <w:rFonts w:hint="eastAsia"/>
        </w:rPr>
        <w:br/>
      </w:r>
      <w:r>
        <w:rPr>
          <w:rFonts w:hint="eastAsia"/>
        </w:rPr>
        <w:t>　　第二节 电池产业投资特性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产业竞争特点分析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2007年电池产业运行分析</w:t>
      </w:r>
      <w:r>
        <w:rPr>
          <w:rFonts w:hint="eastAsia"/>
        </w:rPr>
        <w:br/>
      </w:r>
      <w:r>
        <w:rPr>
          <w:rFonts w:hint="eastAsia"/>
        </w:rPr>
        <w:t>　　第一节 2003-2007年电池行业运行分析</w:t>
      </w:r>
      <w:r>
        <w:rPr>
          <w:rFonts w:hint="eastAsia"/>
        </w:rPr>
        <w:br/>
      </w:r>
      <w:r>
        <w:rPr>
          <w:rFonts w:hint="eastAsia"/>
        </w:rPr>
        <w:t>　　　　一 2003-2007年资产规模分析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2003-2007年销售收入分析</w:t>
      </w:r>
      <w:r>
        <w:rPr>
          <w:rFonts w:hint="eastAsia"/>
        </w:rPr>
        <w:br/>
      </w:r>
      <w:r>
        <w:rPr>
          <w:rFonts w:hint="eastAsia"/>
        </w:rPr>
        <w:t>　　　　四 2003-2007年利润总额分析</w:t>
      </w:r>
      <w:r>
        <w:rPr>
          <w:rFonts w:hint="eastAsia"/>
        </w:rPr>
        <w:br/>
      </w:r>
      <w:r>
        <w:rPr>
          <w:rFonts w:hint="eastAsia"/>
        </w:rPr>
        <w:t>　　　　五 2003-2007年毛利率分析</w:t>
      </w:r>
      <w:r>
        <w:rPr>
          <w:rFonts w:hint="eastAsia"/>
        </w:rPr>
        <w:br/>
      </w:r>
      <w:r>
        <w:rPr>
          <w:rFonts w:hint="eastAsia"/>
        </w:rPr>
        <w:t>　　　　六 2003-2007年利润率分析</w:t>
      </w:r>
      <w:r>
        <w:rPr>
          <w:rFonts w:hint="eastAsia"/>
        </w:rPr>
        <w:br/>
      </w:r>
      <w:r>
        <w:rPr>
          <w:rFonts w:hint="eastAsia"/>
        </w:rPr>
        <w:t>　　第二节 2003-2007年电池外资企业运行</w:t>
      </w:r>
      <w:r>
        <w:rPr>
          <w:rFonts w:hint="eastAsia"/>
        </w:rPr>
        <w:br/>
      </w:r>
      <w:r>
        <w:rPr>
          <w:rFonts w:hint="eastAsia"/>
        </w:rPr>
        <w:t>　　　　一 2003-2007年外资企业资产规模分析</w:t>
      </w:r>
      <w:r>
        <w:rPr>
          <w:rFonts w:hint="eastAsia"/>
        </w:rPr>
        <w:br/>
      </w:r>
      <w:r>
        <w:rPr>
          <w:rFonts w:hint="eastAsia"/>
        </w:rPr>
        <w:t>　　　　二 2003-2007年外资企业数量分析</w:t>
      </w:r>
      <w:r>
        <w:rPr>
          <w:rFonts w:hint="eastAsia"/>
        </w:rPr>
        <w:br/>
      </w:r>
      <w:r>
        <w:rPr>
          <w:rFonts w:hint="eastAsia"/>
        </w:rPr>
        <w:t>　　　　三 2003-2007年外资企业销售收入分析</w:t>
      </w:r>
      <w:r>
        <w:rPr>
          <w:rFonts w:hint="eastAsia"/>
        </w:rPr>
        <w:br/>
      </w:r>
      <w:r>
        <w:rPr>
          <w:rFonts w:hint="eastAsia"/>
        </w:rPr>
        <w:t>　　　　四 2003-2007年外资企业利润总额分析</w:t>
      </w:r>
      <w:r>
        <w:rPr>
          <w:rFonts w:hint="eastAsia"/>
        </w:rPr>
        <w:br/>
      </w:r>
      <w:r>
        <w:rPr>
          <w:rFonts w:hint="eastAsia"/>
        </w:rPr>
        <w:t>　　　　五 2003-2007年外资企业毛利率分析</w:t>
      </w:r>
      <w:r>
        <w:rPr>
          <w:rFonts w:hint="eastAsia"/>
        </w:rPr>
        <w:br/>
      </w:r>
      <w:r>
        <w:rPr>
          <w:rFonts w:hint="eastAsia"/>
        </w:rPr>
        <w:t>　　　　六 2003-2007年外资企业利润率分析</w:t>
      </w:r>
      <w:r>
        <w:rPr>
          <w:rFonts w:hint="eastAsia"/>
        </w:rPr>
        <w:br/>
      </w:r>
      <w:r>
        <w:rPr>
          <w:rFonts w:hint="eastAsia"/>
        </w:rPr>
        <w:t>　　第三节 2003-2007年不同规模企业运行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2003-2007年资产规模分析（按规模）</w:t>
      </w:r>
      <w:r>
        <w:rPr>
          <w:rFonts w:hint="eastAsia"/>
        </w:rPr>
        <w:br/>
      </w:r>
      <w:r>
        <w:rPr>
          <w:rFonts w:hint="eastAsia"/>
        </w:rPr>
        <w:t>　　　　二 2003-2007年企业数量分析（按规模）</w:t>
      </w:r>
      <w:r>
        <w:rPr>
          <w:rFonts w:hint="eastAsia"/>
        </w:rPr>
        <w:br/>
      </w:r>
      <w:r>
        <w:rPr>
          <w:rFonts w:hint="eastAsia"/>
        </w:rPr>
        <w:t>　　　　三 2003-2007年销售收入分析（按规模）</w:t>
      </w:r>
      <w:r>
        <w:rPr>
          <w:rFonts w:hint="eastAsia"/>
        </w:rPr>
        <w:br/>
      </w:r>
      <w:r>
        <w:rPr>
          <w:rFonts w:hint="eastAsia"/>
        </w:rPr>
        <w:t>　　　　四 2003-2007年利润总额分析（按规模）</w:t>
      </w:r>
      <w:r>
        <w:rPr>
          <w:rFonts w:hint="eastAsia"/>
        </w:rPr>
        <w:br/>
      </w:r>
      <w:r>
        <w:rPr>
          <w:rFonts w:hint="eastAsia"/>
        </w:rPr>
        <w:t>　　　　五 2003-2007年毛利率分析（按规模）</w:t>
      </w:r>
      <w:r>
        <w:rPr>
          <w:rFonts w:hint="eastAsia"/>
        </w:rPr>
        <w:br/>
      </w:r>
      <w:r>
        <w:rPr>
          <w:rFonts w:hint="eastAsia"/>
        </w:rPr>
        <w:t>　　　　六 2003-2007年利润率分析（按规模）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2007年电池制造供给分析</w:t>
      </w:r>
      <w:r>
        <w:rPr>
          <w:rFonts w:hint="eastAsia"/>
        </w:rPr>
        <w:br/>
      </w:r>
      <w:r>
        <w:rPr>
          <w:rFonts w:hint="eastAsia"/>
        </w:rPr>
        <w:t>　　第一节 2007年原电池及电池组产量</w:t>
      </w:r>
      <w:r>
        <w:rPr>
          <w:rFonts w:hint="eastAsia"/>
        </w:rPr>
        <w:br/>
      </w:r>
      <w:r>
        <w:rPr>
          <w:rFonts w:hint="eastAsia"/>
        </w:rPr>
        <w:t>　　　　一 产量规模分析</w:t>
      </w:r>
      <w:r>
        <w:rPr>
          <w:rFonts w:hint="eastAsia"/>
        </w:rPr>
        <w:br/>
      </w:r>
      <w:r>
        <w:rPr>
          <w:rFonts w:hint="eastAsia"/>
        </w:rPr>
        <w:t>　　　　二 区域产量分析</w:t>
      </w:r>
      <w:r>
        <w:rPr>
          <w:rFonts w:hint="eastAsia"/>
        </w:rPr>
        <w:br/>
      </w:r>
      <w:r>
        <w:rPr>
          <w:rFonts w:hint="eastAsia"/>
        </w:rPr>
        <w:t>　　第二节 2007年酸性蓄电池产量分析</w:t>
      </w:r>
      <w:r>
        <w:rPr>
          <w:rFonts w:hint="eastAsia"/>
        </w:rPr>
        <w:br/>
      </w:r>
      <w:r>
        <w:rPr>
          <w:rFonts w:hint="eastAsia"/>
        </w:rPr>
        <w:t>　　　　一 产量规模分析</w:t>
      </w:r>
      <w:r>
        <w:rPr>
          <w:rFonts w:hint="eastAsia"/>
        </w:rPr>
        <w:br/>
      </w:r>
      <w:r>
        <w:rPr>
          <w:rFonts w:hint="eastAsia"/>
        </w:rPr>
        <w:t>　　　　二 区域产量分析</w:t>
      </w:r>
      <w:r>
        <w:rPr>
          <w:rFonts w:hint="eastAsia"/>
        </w:rPr>
        <w:br/>
      </w:r>
      <w:r>
        <w:rPr>
          <w:rFonts w:hint="eastAsia"/>
        </w:rPr>
        <w:t>　　第三节 2007年锂蓄电池产量分析</w:t>
      </w:r>
      <w:r>
        <w:rPr>
          <w:rFonts w:hint="eastAsia"/>
        </w:rPr>
        <w:br/>
      </w:r>
      <w:r>
        <w:rPr>
          <w:rFonts w:hint="eastAsia"/>
        </w:rPr>
        <w:t>　　　　一 产量规模分析</w:t>
      </w:r>
      <w:r>
        <w:rPr>
          <w:rFonts w:hint="eastAsia"/>
        </w:rPr>
        <w:br/>
      </w:r>
      <w:r>
        <w:rPr>
          <w:rFonts w:hint="eastAsia"/>
        </w:rPr>
        <w:t>　　　　二 区域产量分析</w:t>
      </w:r>
      <w:r>
        <w:rPr>
          <w:rFonts w:hint="eastAsia"/>
        </w:rPr>
        <w:br/>
      </w:r>
      <w:r>
        <w:rPr>
          <w:rFonts w:hint="eastAsia"/>
        </w:rPr>
        <w:t>　　第四节 2007年碱性蓄电池产量分析</w:t>
      </w:r>
      <w:r>
        <w:rPr>
          <w:rFonts w:hint="eastAsia"/>
        </w:rPr>
        <w:br/>
      </w:r>
      <w:r>
        <w:rPr>
          <w:rFonts w:hint="eastAsia"/>
        </w:rPr>
        <w:t>　　　　一 产量规模分析</w:t>
      </w:r>
      <w:r>
        <w:rPr>
          <w:rFonts w:hint="eastAsia"/>
        </w:rPr>
        <w:br/>
      </w:r>
      <w:r>
        <w:rPr>
          <w:rFonts w:hint="eastAsia"/>
        </w:rPr>
        <w:t>　　　　二 区域产量分析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2007年电池制造重点区域分析</w:t>
      </w:r>
      <w:r>
        <w:rPr>
          <w:rFonts w:hint="eastAsia"/>
        </w:rPr>
        <w:br/>
      </w:r>
      <w:r>
        <w:rPr>
          <w:rFonts w:hint="eastAsia"/>
        </w:rPr>
        <w:t>　　第一节 广东电池制造运行分析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2003-2007年行业资产规模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2003-2007年行业毛利率</w:t>
      </w:r>
      <w:r>
        <w:rPr>
          <w:rFonts w:hint="eastAsia"/>
        </w:rPr>
        <w:br/>
      </w:r>
      <w:r>
        <w:rPr>
          <w:rFonts w:hint="eastAsia"/>
        </w:rPr>
        <w:t>　　　　六 2003-2007年行业利润率</w:t>
      </w:r>
      <w:r>
        <w:rPr>
          <w:rFonts w:hint="eastAsia"/>
        </w:rPr>
        <w:br/>
      </w:r>
      <w:r>
        <w:rPr>
          <w:rFonts w:hint="eastAsia"/>
        </w:rPr>
        <w:t>　　第二节 江苏电池制造运行分析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2003-2007年行业资产规模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2003-2007年行业毛利率</w:t>
      </w:r>
      <w:r>
        <w:rPr>
          <w:rFonts w:hint="eastAsia"/>
        </w:rPr>
        <w:br/>
      </w:r>
      <w:r>
        <w:rPr>
          <w:rFonts w:hint="eastAsia"/>
        </w:rPr>
        <w:t>　　　　六 2003-2007年行业利润率</w:t>
      </w:r>
      <w:r>
        <w:rPr>
          <w:rFonts w:hint="eastAsia"/>
        </w:rPr>
        <w:br/>
      </w:r>
      <w:r>
        <w:rPr>
          <w:rFonts w:hint="eastAsia"/>
        </w:rPr>
        <w:t>　　第三节 浙江电池制造运行分析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2003-2007年行业资产规模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2003-2007年行业毛利率</w:t>
      </w:r>
      <w:r>
        <w:rPr>
          <w:rFonts w:hint="eastAsia"/>
        </w:rPr>
        <w:br/>
      </w:r>
      <w:r>
        <w:rPr>
          <w:rFonts w:hint="eastAsia"/>
        </w:rPr>
        <w:t>　　　　六 2003-2007年行业利润率</w:t>
      </w:r>
      <w:r>
        <w:rPr>
          <w:rFonts w:hint="eastAsia"/>
        </w:rPr>
        <w:br/>
      </w:r>
      <w:r>
        <w:rPr>
          <w:rFonts w:hint="eastAsia"/>
        </w:rPr>
        <w:t>　　第四节 山东电池制造运行分析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2003-2007年行业资产规模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2003-2007年行业毛利率</w:t>
      </w:r>
      <w:r>
        <w:rPr>
          <w:rFonts w:hint="eastAsia"/>
        </w:rPr>
        <w:br/>
      </w:r>
      <w:r>
        <w:rPr>
          <w:rFonts w:hint="eastAsia"/>
        </w:rPr>
        <w:t>　　　　六 2003-2007年行业利润率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2003-2007年电池制造上市企业</w:t>
      </w:r>
      <w:r>
        <w:rPr>
          <w:rFonts w:hint="eastAsia"/>
        </w:rPr>
        <w:br/>
      </w:r>
      <w:r>
        <w:rPr>
          <w:rFonts w:hint="eastAsia"/>
        </w:rPr>
        <w:t>　　第一节 深证德赛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第二节 中.智林.－重庆万里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图表 1电池分类图</w:t>
      </w:r>
      <w:r>
        <w:rPr>
          <w:rFonts w:hint="eastAsia"/>
        </w:rPr>
        <w:br/>
      </w:r>
      <w:r>
        <w:rPr>
          <w:rFonts w:hint="eastAsia"/>
        </w:rPr>
        <w:t>　　图表 2 电池行业产业链图</w:t>
      </w:r>
      <w:r>
        <w:rPr>
          <w:rFonts w:hint="eastAsia"/>
        </w:rPr>
        <w:br/>
      </w:r>
      <w:r>
        <w:rPr>
          <w:rFonts w:hint="eastAsia"/>
        </w:rPr>
        <w:t>　　图表 3 2003-2007年电池制造规模指标一览表</w:t>
      </w:r>
      <w:r>
        <w:rPr>
          <w:rFonts w:hint="eastAsia"/>
        </w:rPr>
        <w:br/>
      </w:r>
      <w:r>
        <w:rPr>
          <w:rFonts w:hint="eastAsia"/>
        </w:rPr>
        <w:t>　　图表 4 2003-2007年电池制造成长性指标一览表</w:t>
      </w:r>
      <w:r>
        <w:rPr>
          <w:rFonts w:hint="eastAsia"/>
        </w:rPr>
        <w:br/>
      </w:r>
      <w:r>
        <w:rPr>
          <w:rFonts w:hint="eastAsia"/>
        </w:rPr>
        <w:t>　　图表 7 2003-2007年电池制造资产规模一览表</w:t>
      </w:r>
      <w:r>
        <w:rPr>
          <w:rFonts w:hint="eastAsia"/>
        </w:rPr>
        <w:br/>
      </w:r>
      <w:r>
        <w:rPr>
          <w:rFonts w:hint="eastAsia"/>
        </w:rPr>
        <w:t>　　图表 9 2003-2007年电池制造销售收入一览表</w:t>
      </w:r>
      <w:r>
        <w:rPr>
          <w:rFonts w:hint="eastAsia"/>
        </w:rPr>
        <w:br/>
      </w:r>
      <w:r>
        <w:rPr>
          <w:rFonts w:hint="eastAsia"/>
        </w:rPr>
        <w:t>　　图表 10 2003-2007年电池制造利润总额一览表</w:t>
      </w:r>
      <w:r>
        <w:rPr>
          <w:rFonts w:hint="eastAsia"/>
        </w:rPr>
        <w:br/>
      </w:r>
      <w:r>
        <w:rPr>
          <w:rFonts w:hint="eastAsia"/>
        </w:rPr>
        <w:t>　　图表 11 2003-2007年电池制造毛利率一览表</w:t>
      </w:r>
      <w:r>
        <w:rPr>
          <w:rFonts w:hint="eastAsia"/>
        </w:rPr>
        <w:br/>
      </w:r>
      <w:r>
        <w:rPr>
          <w:rFonts w:hint="eastAsia"/>
        </w:rPr>
        <w:t>　　图表 12 2003-2007年电池制造利润率一览表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d23d167447d8" w:history="1">
        <w:r>
          <w:rPr>
            <w:rStyle w:val="Hyperlink"/>
          </w:rPr>
          <w:t>2007-2008年中国电池产业调研分析报告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dd23d167447d8" w:history="1">
        <w:r>
          <w:rPr>
            <w:rStyle w:val="Hyperlink"/>
          </w:rPr>
          <w:t>https://www.20087.com/2008-01/R_2007_2008dianchichanyediaoyanfenxiBaoGao.html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3de71e5cf4333" w:history="1">
      <w:r>
        <w:rPr>
          <w:rStyle w:val="Hyperlink"/>
        </w:rPr>
        <w:t>2007-2008年中国电池产业调研分析报告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ianchichanyediaoyanfenxiBaoGao.html" TargetMode="External" Id="Re33dd23d167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ianchichanyediaoyanfenxiBaoGao.html" TargetMode="External" Id="R0ae3de71e5c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2008-01-16T06:42:00Z</dcterms:created>
  <dcterms:modified xsi:type="dcterms:W3CDTF">2008-01-16T07:42:00Z</dcterms:modified>
  <dc:subject>2007-2008年中国电池产业调研分析报告</dc:subject>
  <dc:title>2007-2008年中国电池产业调研分析报告</dc:title>
  <cp:keywords>2007-2008年中国电池产业调研分析报告</cp:keywords>
  <dc:description>2007-2008年中国电池产业调研分析报告</dc:description>
</cp:coreProperties>
</file>