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6a64059ed4e93" w:history="1">
              <w:r>
                <w:rPr>
                  <w:rStyle w:val="Hyperlink"/>
                </w:rPr>
                <w:t>2007-2008年中国通信电源市场研究年度报告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6a64059ed4e93" w:history="1">
              <w:r>
                <w:rPr>
                  <w:rStyle w:val="Hyperlink"/>
                </w:rPr>
                <w:t>2007-2008年中国通信电源市场研究年度报告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6a64059ed4e93" w:history="1">
                <w:r>
                  <w:rPr>
                    <w:rStyle w:val="Hyperlink"/>
                  </w:rPr>
                  <w:t>https://www.20087.com/2008-01/R_2007_2008tongxindianyuanshichangyanjBaoGao.html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2007年，中国通信电源市场的竞争格局基本稳定。市场平均售价稳中有降，这既由于产品的结构性变化，也受到市场竞争程度进一步加剧的影响。 从产品结构来看，－48V产品逐渐占据绝对主力位置，+24V产品慢慢淡出市场，市场发展受大事件的推动明显，3G、IPTV等进一步激发了通信电源的需求。销售渠道多元化趋势明显，终端能力的重要性进一步凸显…… 面对竞争与市场的变化和挑战， 发布的《</w:t>
      </w:r>
      <w:hyperlink r:id="Ra4c6a64059ed4e93" w:history="1">
        <w:r>
          <w:rPr>
            <w:rStyle w:val="Hyperlink"/>
          </w:rPr>
          <w:t>2007-2008年中国通信电源市场研究年度报告</w:t>
        </w:r>
      </w:hyperlink>
      <w:r>
        <w:rPr>
          <w:rFonts w:hint="eastAsia"/>
        </w:rPr>
        <w:t>》，将帮助业界厂商、投资者、产业人士更精确地把握中国通信电源市场发展规律、更深入地梳理应用价值迁移轨迹－ 更加深入、翔实的市场研究数据。基于重点厂商的深度研究，提供对产品结构、价格段、区域结构、垂直与平行、流通渠道等多个角度市场变化的生动描绘，清晰发展方向。 更加全面、深刻的品牌竞争分析。从细分市场格局、竞争策略、SWOT分析等多个维度总结企业表现，结合世界通信电源发展的现状，凸显中国的机遇与问题，让厂商在总体上有一个宏观的把握；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一、2007年全球通信电源市场概述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二、2007年中国通信电源市场概述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三、2008－2012年中国通信电源市场发展预测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2008－2012年中国通信电源市场规模预测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2008－2012年中国通信电源市场结构预测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四、2008－2012年中国通信电源市场趋势分析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外资品牌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本土品牌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六、中国通信电源市场竞争分析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1、艾默生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七、中国通信电源用户需求研究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2005－2007年中国通信电源市场规模</w:t>
      </w:r>
      <w:r>
        <w:rPr>
          <w:rFonts w:hint="eastAsia"/>
        </w:rPr>
        <w:br/>
      </w:r>
      <w:r>
        <w:rPr>
          <w:rFonts w:hint="eastAsia"/>
        </w:rPr>
        <w:t>　　2007年1－4季度中国通信电源市场规模</w:t>
      </w:r>
      <w:r>
        <w:rPr>
          <w:rFonts w:hint="eastAsia"/>
        </w:rPr>
        <w:br/>
      </w:r>
      <w:r>
        <w:rPr>
          <w:rFonts w:hint="eastAsia"/>
        </w:rPr>
        <w:t>　　2007年中国通信电源产品价格段分布</w:t>
      </w:r>
      <w:r>
        <w:rPr>
          <w:rFonts w:hint="eastAsia"/>
        </w:rPr>
        <w:br/>
      </w:r>
      <w:r>
        <w:rPr>
          <w:rFonts w:hint="eastAsia"/>
        </w:rPr>
        <w:t>　　2007年中国通信电源垂直市场段销售额情况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2007年中国通信电源平行市场段销售额情况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2005－2007年全球通信电源市场规模</w:t>
      </w:r>
      <w:r>
        <w:rPr>
          <w:rFonts w:hint="eastAsia"/>
        </w:rPr>
        <w:br/>
      </w:r>
      <w:r>
        <w:rPr>
          <w:rFonts w:hint="eastAsia"/>
        </w:rPr>
        <w:t>　　2005－2007年美国通信电源市场发展</w:t>
      </w:r>
      <w:r>
        <w:rPr>
          <w:rFonts w:hint="eastAsia"/>
        </w:rPr>
        <w:br/>
      </w:r>
      <w:r>
        <w:rPr>
          <w:rFonts w:hint="eastAsia"/>
        </w:rPr>
        <w:t>　　2005－2007年日本通信电源市场发展</w:t>
      </w:r>
      <w:r>
        <w:rPr>
          <w:rFonts w:hint="eastAsia"/>
        </w:rPr>
        <w:br/>
      </w:r>
      <w:r>
        <w:rPr>
          <w:rFonts w:hint="eastAsia"/>
        </w:rPr>
        <w:t>　　2005－2007年欧洲通信电源市场发展</w:t>
      </w:r>
      <w:r>
        <w:rPr>
          <w:rFonts w:hint="eastAsia"/>
        </w:rPr>
        <w:br/>
      </w:r>
      <w:r>
        <w:rPr>
          <w:rFonts w:hint="eastAsia"/>
        </w:rPr>
        <w:t>　　2005－2007年亚太通信电源市场发展</w:t>
      </w:r>
      <w:r>
        <w:rPr>
          <w:rFonts w:hint="eastAsia"/>
        </w:rPr>
        <w:br/>
      </w:r>
      <w:r>
        <w:rPr>
          <w:rFonts w:hint="eastAsia"/>
        </w:rPr>
        <w:t>　　2005－2007年中国通信电源市场规模与增长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2007年1－4季度中国通信电源销售额环比增长情况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6a64059ed4e93" w:history="1">
        <w:r>
          <w:rPr>
            <w:rStyle w:val="Hyperlink"/>
          </w:rPr>
          <w:t>2007-2008年中国通信电源市场研究年度报告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6a64059ed4e93" w:history="1">
        <w:r>
          <w:rPr>
            <w:rStyle w:val="Hyperlink"/>
          </w:rPr>
          <w:t>https://www.20087.com/2008-01/R_2007_2008tongxindianyuanshichangyanjBaoGao.html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fdc3594f84738" w:history="1">
      <w:r>
        <w:rPr>
          <w:rStyle w:val="Hyperlink"/>
        </w:rPr>
        <w:t>2007-2008年中国通信电源市场研究年度报告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tongxindianyuanshichangyanjBaoGao.html" TargetMode="External" Id="Ra4c6a64059e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tongxindianyuanshichangyanjBaoGao.html" TargetMode="External" Id="Raeefdc3594f8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2008-01-20T03:19:00Z</dcterms:created>
  <dcterms:modified xsi:type="dcterms:W3CDTF">2008-01-20T04:19:00Z</dcterms:modified>
  <dc:subject>2007-2008年中国通信电源市场研究年度报告</dc:subject>
  <dc:title>2007-2008年中国通信电源市场研究年度报告</dc:title>
  <cp:keywords>2007-2008年中国通信电源市场研究年度报告</cp:keywords>
  <dc:description>2007-2008年中国通信电源市场研究年度报告</dc:description>
</cp:coreProperties>
</file>