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2a9b616dc4f70" w:history="1">
              <w:r>
                <w:rPr>
                  <w:rStyle w:val="Hyperlink"/>
                </w:rPr>
                <w:t>2007-2008年中国IT系统管理外包市场研究年度报告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2a9b616dc4f70" w:history="1">
              <w:r>
                <w:rPr>
                  <w:rStyle w:val="Hyperlink"/>
                </w:rPr>
                <w:t>2007-2008年中国IT系统管理外包市场研究年度报告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2a9b616dc4f70" w:history="1">
                <w:r>
                  <w:rPr>
                    <w:rStyle w:val="Hyperlink"/>
                  </w:rPr>
                  <w:t>https://www.20087.com/2008-01/R_2007_2008xitongguanliwaibaoshichangyBaoGao.html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IT培训市场的竞争日趋激烈。不过由于需求增长较快，课程平均价格（ASP）依然稳定。但中小品牌的分化和普遍式微并未得到改善，竞争的马太效应加速中国IT培训市场走向集中和整合。近几年来，伴随着中国IT产业的逐渐发展壮大，作为非学历教育的一个重要补充，中国IT教育与培训市场保持了较好的增长速度。在软件和互联网产业的大力带动下，国家和IT教育与培训厂商纷纷加强了对IT教育与培训市场的投入，…… 面对竞争与市场的变化和挑战，我们发布的《2007-2008年中国IT教育与培训市场研究年度报告》，将帮助业界厂商、投资者、产业人士更精确地把握中国IT培训市场发展规律、更深入地梳理应用价值迁移轨迹－ 更加深入、翔实的市场研究数据。基于重点厂商重点培训方案的深度研究，提供对产品结构、价格段、区域与省市、城市层级、垂直与平行、渠道等多个角度市场变化的生动描绘，清晰发展方向。 更加全面、深刻的品牌竞争分析。除了从细分市场格局、竞争策略、SWOT分析等多个维度总结企业表现， 并依托对IT市场的深刻理解，建立自身6大项31子项的CPM矩阵体系，评点市场成功要素，区隔领导者、挑战者等四象限归属。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一、2007年全球IT培训市场概述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二、2007年中国IT培训市场概述</w:t>
      </w:r>
      <w:r>
        <w:rPr>
          <w:rFonts w:hint="eastAsia"/>
        </w:rPr>
        <w:br/>
      </w:r>
      <w:r>
        <w:rPr>
          <w:rFonts w:hint="eastAsia"/>
        </w:rPr>
        <w:t>　　（一） 2005-2007年市场规模与增长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1、课程结构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3、主要城市结构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6、用户结构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1、2006-2007年整体份额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三、2008-2012年中国IT培训市场发展预测</w:t>
      </w:r>
      <w:r>
        <w:rPr>
          <w:rFonts w:hint="eastAsia"/>
        </w:rPr>
        <w:br/>
      </w:r>
      <w:r>
        <w:rPr>
          <w:rFonts w:hint="eastAsia"/>
        </w:rPr>
        <w:t>　　（一） 2008-2012年中国IT培训市场规模预测</w:t>
      </w:r>
      <w:r>
        <w:rPr>
          <w:rFonts w:hint="eastAsia"/>
        </w:rPr>
        <w:br/>
      </w:r>
      <w:r>
        <w:rPr>
          <w:rFonts w:hint="eastAsia"/>
        </w:rPr>
        <w:t>　　（二） 2008-2012年中国IT培训市场结构预测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四、2008-2012年中国IT培训市场趋势分析</w:t>
      </w:r>
      <w:r>
        <w:rPr>
          <w:rFonts w:hint="eastAsia"/>
        </w:rPr>
        <w:br/>
      </w:r>
      <w:r>
        <w:rPr>
          <w:rFonts w:hint="eastAsia"/>
        </w:rPr>
        <w:t>　　（一） 政策影响</w:t>
      </w:r>
      <w:r>
        <w:rPr>
          <w:rFonts w:hint="eastAsia"/>
        </w:rPr>
        <w:br/>
      </w:r>
      <w:r>
        <w:rPr>
          <w:rFonts w:hint="eastAsia"/>
        </w:rPr>
        <w:t>　　（二） 宏观经济影响</w:t>
      </w:r>
      <w:r>
        <w:rPr>
          <w:rFonts w:hint="eastAsia"/>
        </w:rPr>
        <w:br/>
      </w:r>
      <w:r>
        <w:rPr>
          <w:rFonts w:hint="eastAsia"/>
        </w:rPr>
        <w:t>　　（三） IT业发展</w:t>
      </w:r>
      <w:r>
        <w:rPr>
          <w:rFonts w:hint="eastAsia"/>
        </w:rPr>
        <w:br/>
      </w:r>
      <w:r>
        <w:rPr>
          <w:rFonts w:hint="eastAsia"/>
        </w:rPr>
        <w:t>　　（四） 产业需求</w:t>
      </w:r>
      <w:r>
        <w:rPr>
          <w:rFonts w:hint="eastAsia"/>
        </w:rPr>
        <w:br/>
      </w:r>
      <w:r>
        <w:rPr>
          <w:rFonts w:hint="eastAsia"/>
        </w:rPr>
        <w:t>　　（五） 人才及就业环境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认证培训市场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职业培训市场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六、中国IT培训市场竞争分析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1、北大青鸟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七、中国IT培训用户需求研究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家庭投资习惯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2005-2007年中国IT培训市场规模</w:t>
      </w:r>
      <w:r>
        <w:rPr>
          <w:rFonts w:hint="eastAsia"/>
        </w:rPr>
        <w:br/>
      </w:r>
      <w:r>
        <w:rPr>
          <w:rFonts w:hint="eastAsia"/>
        </w:rPr>
        <w:t>　　2007年中国IT培训产品结构情况</w:t>
      </w:r>
      <w:r>
        <w:rPr>
          <w:rFonts w:hint="eastAsia"/>
        </w:rPr>
        <w:br/>
      </w:r>
      <w:r>
        <w:rPr>
          <w:rFonts w:hint="eastAsia"/>
        </w:rPr>
        <w:t>　　2007年中国IT培训垂直市场段销售额情况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2007年中国IT培训平行市场段销售额情况</w:t>
      </w:r>
      <w:r>
        <w:rPr>
          <w:rFonts w:hint="eastAsia"/>
        </w:rPr>
        <w:br/>
      </w:r>
      <w:r>
        <w:rPr>
          <w:rFonts w:hint="eastAsia"/>
        </w:rPr>
        <w:t>　　2007年中国IT培训区域市场段销售额情况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2005-2007年全球IT培训市场规模</w:t>
      </w:r>
      <w:r>
        <w:rPr>
          <w:rFonts w:hint="eastAsia"/>
        </w:rPr>
        <w:br/>
      </w:r>
      <w:r>
        <w:rPr>
          <w:rFonts w:hint="eastAsia"/>
        </w:rPr>
        <w:t>　　2005-2007年美国IT培训市场发展</w:t>
      </w:r>
      <w:r>
        <w:rPr>
          <w:rFonts w:hint="eastAsia"/>
        </w:rPr>
        <w:br/>
      </w:r>
      <w:r>
        <w:rPr>
          <w:rFonts w:hint="eastAsia"/>
        </w:rPr>
        <w:t>　　2005-2007年日本IT培训市场发展</w:t>
      </w:r>
      <w:r>
        <w:rPr>
          <w:rFonts w:hint="eastAsia"/>
        </w:rPr>
        <w:br/>
      </w:r>
      <w:r>
        <w:rPr>
          <w:rFonts w:hint="eastAsia"/>
        </w:rPr>
        <w:t>　　2005-2007年欧洲IT培训市场发展</w:t>
      </w:r>
      <w:r>
        <w:rPr>
          <w:rFonts w:hint="eastAsia"/>
        </w:rPr>
        <w:br/>
      </w:r>
      <w:r>
        <w:rPr>
          <w:rFonts w:hint="eastAsia"/>
        </w:rPr>
        <w:t>　　2005-2007年亚太IT培训市场发展</w:t>
      </w:r>
      <w:r>
        <w:rPr>
          <w:rFonts w:hint="eastAsia"/>
        </w:rPr>
        <w:br/>
      </w:r>
      <w:r>
        <w:rPr>
          <w:rFonts w:hint="eastAsia"/>
        </w:rPr>
        <w:t>　　2005-2007年中国IT培训市场规模与增长</w:t>
      </w:r>
      <w:r>
        <w:rPr>
          <w:rFonts w:hint="eastAsia"/>
        </w:rPr>
        <w:br/>
      </w:r>
      <w:r>
        <w:rPr>
          <w:rFonts w:hint="eastAsia"/>
        </w:rPr>
        <w:t>　　2007年1-4季度中国IT培训销售额环比增长情况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2a9b616dc4f70" w:history="1">
        <w:r>
          <w:rPr>
            <w:rStyle w:val="Hyperlink"/>
          </w:rPr>
          <w:t>2007-2008年中国IT系统管理外包市场研究年度报告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2a9b616dc4f70" w:history="1">
        <w:r>
          <w:rPr>
            <w:rStyle w:val="Hyperlink"/>
          </w:rPr>
          <w:t>https://www.20087.com/2008-01/R_2007_2008xitongguanliwaibaoshichangyBaoGao.html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8eee9992e46e9" w:history="1">
      <w:r>
        <w:rPr>
          <w:rStyle w:val="Hyperlink"/>
        </w:rPr>
        <w:t>2007-2008年中国IT系统管理外包市场研究年度报告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xitongguanliwaibaoshichangyBaoGao.html" TargetMode="External" Id="R18c2a9b616dc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xitongguanliwaibaoshichangyBaoGao.html" TargetMode="External" Id="R4028eee9992e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2008-01-23T01:27:00Z</dcterms:created>
  <dcterms:modified xsi:type="dcterms:W3CDTF">2008-01-23T02:27:00Z</dcterms:modified>
  <dc:subject>2007-2008年中国IT系统管理外包市场研究年度报告</dc:subject>
  <dc:title>2007-2008年中国IT系统管理外包市场研究年度报告</dc:title>
  <cp:keywords>2007-2008年中国IT系统管理外包市场研究年度报告</cp:keywords>
  <dc:description>2007-2008年中国IT系统管理外包市场研究年度报告</dc:description>
</cp:coreProperties>
</file>