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d714e2a546db" w:history="1">
              <w:r>
                <w:rPr>
                  <w:rStyle w:val="Hyperlink"/>
                </w:rPr>
                <w:t>2008-2010年中国家用电烤箱行业发展预测与投资分析报告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d714e2a546db" w:history="1">
              <w:r>
                <w:rPr>
                  <w:rStyle w:val="Hyperlink"/>
                </w:rPr>
                <w:t>2008-2010年中国家用电烤箱行业发展预测与投资分析报告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4d714e2a546db" w:history="1">
                <w:r>
                  <w:rPr>
                    <w:rStyle w:val="Hyperlink"/>
                  </w:rPr>
                  <w:t>https://www.20087.com/2008-01/R_2008_2010jiayongdiankaoxiangfazhanyu550BaoGao.html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国内家用电器制造行业的整体的发展来看，**年，家用电子电器行业增长速度比上年同期仍有一定下降，但厨房电器制造业工业增长速度依然保持着稳定的增长，**年其产值和销售收入分别达到了***亿元和***亿元，分别较上年同其增长了***%和***%，行业回升态势明显。而在经济效益增长方面，家用电器制造业利润增长速度上升较快，增速比上年同期有大幅度提高，但厨房电器制造业的利润和行业亏损额下降幅度较大，**年利润和亏损额分别达到了***亿元和***亿元，利润同比下降了***%，行业亏损额同比增长了***%。</w:t>
      </w:r>
      <w:r>
        <w:rPr>
          <w:rFonts w:hint="eastAsia"/>
        </w:rPr>
        <w:br/>
      </w:r>
      <w:r>
        <w:rPr>
          <w:rFonts w:hint="eastAsia"/>
        </w:rPr>
        <w:t>　　从行业的产销来看，**年行业的产销继续保持着稳定的增长，从产量来看，**年国内家用电热烘烤器具的产量达到了***亿台，产量居家用电器制造业**，同比增长***个百分点，同比增速较上年增长了***个百分点，从销售来看，**年，家用电器行业整体销售额增加保持着***%以上的同比增速，但其同比增速有所下降，其中家用厨房电器制造业的同比增速分别下降了***%和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2005-2007年家用电烤箱行业整体概况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t>　　第五节 国际家用电烤箱市场现状分析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　　四、其他国家家用电烤箱市场现状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2005-2007年家用电烤箱行业发展环境分析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2005-2007年家用电烤箱行业市场结构分析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2005-2007年家用电烤箱行业市场需求分析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一、广告影响因素</w:t>
      </w:r>
      <w:r>
        <w:rPr>
          <w:rFonts w:hint="eastAsia"/>
        </w:rPr>
        <w:br/>
      </w:r>
      <w:r>
        <w:rPr>
          <w:rFonts w:hint="eastAsia"/>
        </w:rPr>
        <w:t>　　　　二、包装影响因素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　　四、产品性能影响因素</w:t>
      </w:r>
      <w:r>
        <w:rPr>
          <w:rFonts w:hint="eastAsia"/>
        </w:rPr>
        <w:br/>
      </w:r>
      <w:r>
        <w:rPr>
          <w:rFonts w:hint="eastAsia"/>
        </w:rPr>
        <w:t>　　　　五、销售方式影响因素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2005-2007年家用电烤箱行业市场供给分析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2005-2007年家用电烤箱行业区域竞争分析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2005-2007年家用电烤箱行业主要厂商分析</w:t>
      </w:r>
      <w:r>
        <w:rPr>
          <w:rFonts w:hint="eastAsia"/>
        </w:rPr>
        <w:br/>
      </w:r>
      <w:r>
        <w:rPr>
          <w:rFonts w:hint="eastAsia"/>
        </w:rPr>
        <w:t>　　第一节 格兰仕电烤箱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ACA电烤箱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德龙电烤箱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长帝电烤箱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三洋电烤箱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德豪润达电烤箱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第七节 其他品牌电烤箱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2008-2010年家用电烤箱行业发展趋势预测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[:中:智:林:]市场竞争策略建议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d714e2a546db" w:history="1">
        <w:r>
          <w:rPr>
            <w:rStyle w:val="Hyperlink"/>
          </w:rPr>
          <w:t>2008-2010年中国家用电烤箱行业发展预测与投资分析报告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4d714e2a546db" w:history="1">
        <w:r>
          <w:rPr>
            <w:rStyle w:val="Hyperlink"/>
          </w:rPr>
          <w:t>https://www.20087.com/2008-01/R_2008_2010jiayongdiankaoxiangfazhanyu550BaoGao.html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b3c4403aa4fdb" w:history="1">
      <w:r>
        <w:rPr>
          <w:rStyle w:val="Hyperlink"/>
        </w:rPr>
        <w:t>2008-2010年中国家用电烤箱行业发展预测与投资分析报告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jiayongdiankaoxiangfazhanyu550BaoGao.html" TargetMode="External" Id="R1444d714e2a5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jiayongdiankaoxiangfazhanyu550BaoGao.html" TargetMode="External" Id="R6a2b3c4403a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2008-01-06T00:04:00Z</dcterms:created>
  <dcterms:modified xsi:type="dcterms:W3CDTF">2008-01-06T01:04:00Z</dcterms:modified>
  <dc:subject>2008-2010年中国家用电烤箱行业发展预测与投资分析报告</dc:subject>
  <dc:title>2008-2010年中国家用电烤箱行业发展预测与投资分析报告</dc:title>
  <cp:keywords>2008-2010年中国家用电烤箱行业发展预测与投资分析报告</cp:keywords>
  <dc:description>2008-2010年中国家用电烤箱行业发展预测与投资分析报告</dc:description>
</cp:coreProperties>
</file>