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d559d906e45db" w:history="1">
              <w:r>
                <w:rPr>
                  <w:rStyle w:val="Hyperlink"/>
                </w:rPr>
                <w:t>2008-2010年呼吸机行业发展预测与投资分析报告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d559d906e45db" w:history="1">
              <w:r>
                <w:rPr>
                  <w:rStyle w:val="Hyperlink"/>
                </w:rPr>
                <w:t>2008-2010年呼吸机行业发展预测与投资分析报告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6d559d906e45db" w:history="1">
                <w:r>
                  <w:rPr>
                    <w:rStyle w:val="Hyperlink"/>
                  </w:rPr>
                  <w:t>https://www.20087.com/2008-01/R_2008_2010nianhuxijifazhanyuceyutouziBaoGao.html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医疗器械设备的重要性，我国的医疗器械分为三大类，呼吸机属于我国医疗器械的三类产品，具有严格的市场准入制度。从目前我国的呼吸机的发展来看，呼吸机作为临床抢救和治疗各种原因引起的呼吸衰竭的不可缺少的重要工具，其发明和改进可以说是人类同疾病作斗争的结果。随着对呼吸生理认识的逐步深入和全面，以及相关的物理技术的引进，越来越多的新型呼吸机不断问世，出现各种新的通气模式和技术，给呼吸机的临床应用提供了更为广阔的前景。</w:t>
      </w:r>
      <w:r>
        <w:rPr>
          <w:rFonts w:hint="eastAsia"/>
        </w:rPr>
        <w:br/>
      </w:r>
      <w:r>
        <w:rPr>
          <w:rFonts w:hint="eastAsia"/>
        </w:rPr>
        <w:t>　　通过近20年来的发展，我国的呼吸机产业发展非常迅速，临床应用日趋广泛，依据进口数量的统计，国内目前有超过3万台的国外呼吸机，且保持每年3000多台的增长速度，已成为医院急救和生命支持的重要设备，同时在二十世纪的最后十年中，国内的呼吸机技术也达到相对成熟和稳定的状态。</w:t>
      </w:r>
      <w:r>
        <w:rPr>
          <w:rFonts w:hint="eastAsia"/>
        </w:rPr>
        <w:br/>
      </w:r>
      <w:r>
        <w:rPr>
          <w:rFonts w:hint="eastAsia"/>
        </w:rPr>
        <w:t>　　但从目前我国的呼吸机市场现状来看，目前我国医院使用率最高的海外和国内前十位的呼吸机品牌的价格比较可以看出海外品牌目前对中高档市场的垄断，前十名海外品牌系列产品的平均价格全部在10万以上，海外品牌系列产品均价最高的超过30万；前十名的国内品牌的平均价格只有2万多一些。从技术方面来看，国内的呼吸机行业较国际优势企业还有一定的差距，在技术相对成熟的机种上，国内的企业拥有价廉物美的优势，但在大型企业国外企业则占据着80%左右的市场份额。</w:t>
      </w:r>
      <w:r>
        <w:rPr>
          <w:rFonts w:hint="eastAsia"/>
        </w:rPr>
        <w:br/>
      </w:r>
      <w:r>
        <w:rPr>
          <w:rFonts w:hint="eastAsia"/>
        </w:rPr>
        <w:t>　　从发展前景来看，随着我国医疗产业结构的不断调整，睡眠医疗服务已业渐渐呈现出其良好的发展前景，尽管睡眠医疗只是整个产业的一小部分，但随着整体睡眠消费需求的膨胀，它的前景还是被许多厂商看好。同比可参照多个国家的发展情况，美国目前年治疗用呼吸机需求量近100万台，十多年来的年需求增长率在30%~40%之间。西欧及土耳其呼吸机的年增长率在20%左右，需求量约70万台。日本已达到年需求20多万台。如果在政策、市场、健康教育的良性作用下，在中国也会迎来一个高速增长的市场。</w:t>
      </w:r>
      <w:r>
        <w:rPr>
          <w:rFonts w:hint="eastAsia"/>
        </w:rPr>
        <w:br/>
      </w:r>
      <w:r>
        <w:rPr>
          <w:rFonts w:hint="eastAsia"/>
        </w:rPr>
        <w:t>　　所以从其发展趋势来看，像其他医疗器械一样，我国的呼吸机市场也得益于国家医疗体制的改革，特别是在今后几年年，随着呼吸机应用范围的不断拓展，我国对于呼吸机的需求将会维持10%左右的持续增长速度。另外随着国家近期出台有关对医院用药收费限制的政策和开放外资经营医院步伐的日渐接近，将促进医院在硬件装备上的更新和完备，同时国内医疗器械行业良好的发展大环境也将使得其发展前景良好。</w:t>
      </w:r>
      <w:r>
        <w:rPr>
          <w:rFonts w:hint="eastAsia"/>
        </w:rPr>
        <w:br/>
      </w:r>
      <w:r>
        <w:rPr>
          <w:rFonts w:hint="eastAsia"/>
        </w:rPr>
        <w:br/>
      </w:r>
      <w:r>
        <w:rPr>
          <w:rFonts w:hint="eastAsia"/>
        </w:rPr>
        <w:t>第一章 我国呼吸机行业发展综述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呼吸机行业发展成熟度分析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国际呼吸机行业发展概况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我国呼吸机行业发展环境分析</w:t>
      </w:r>
      <w:r>
        <w:rPr>
          <w:rFonts w:hint="eastAsia"/>
        </w:rPr>
        <w:br/>
      </w:r>
      <w:r>
        <w:rPr>
          <w:rFonts w:hint="eastAsia"/>
        </w:rPr>
        <w:t>　　第一节 经济发展环境分析</w:t>
      </w:r>
      <w:r>
        <w:rPr>
          <w:rFonts w:hint="eastAsia"/>
        </w:rPr>
        <w:br/>
      </w:r>
      <w:r>
        <w:rPr>
          <w:rFonts w:hint="eastAsia"/>
        </w:rPr>
        <w:t>　　　　一、经济环境分析</w:t>
      </w:r>
      <w:r>
        <w:rPr>
          <w:rFonts w:hint="eastAsia"/>
        </w:rPr>
        <w:br/>
      </w:r>
      <w:r>
        <w:rPr>
          <w:rFonts w:hint="eastAsia"/>
        </w:rPr>
        <w:t>　　　　二、人口环境分析</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第三节 社会发展环境分析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第三章 2005-2007年呼吸机行业运行回顾分析</w:t>
      </w:r>
      <w:r>
        <w:rPr>
          <w:rFonts w:hint="eastAsia"/>
        </w:rPr>
        <w:br/>
      </w:r>
      <w:r>
        <w:rPr>
          <w:rFonts w:hint="eastAsia"/>
        </w:rPr>
        <w:t>　　第一节 呼吸行业供需状况分析</w:t>
      </w:r>
      <w:r>
        <w:rPr>
          <w:rFonts w:hint="eastAsia"/>
        </w:rPr>
        <w:br/>
      </w:r>
      <w:r>
        <w:rPr>
          <w:rFonts w:hint="eastAsia"/>
        </w:rPr>
        <w:t>　　　　一、行业供应现状分析</w:t>
      </w:r>
      <w:r>
        <w:rPr>
          <w:rFonts w:hint="eastAsia"/>
        </w:rPr>
        <w:br/>
      </w:r>
      <w:r>
        <w:rPr>
          <w:rFonts w:hint="eastAsia"/>
        </w:rPr>
        <w:t>　　　　二、行业需求现状分析</w:t>
      </w:r>
      <w:r>
        <w:rPr>
          <w:rFonts w:hint="eastAsia"/>
        </w:rPr>
        <w:br/>
      </w:r>
      <w:r>
        <w:rPr>
          <w:rFonts w:hint="eastAsia"/>
        </w:rPr>
        <w:t>　　第二节 呼吸机行业进出口状况分析</w:t>
      </w:r>
      <w:r>
        <w:rPr>
          <w:rFonts w:hint="eastAsia"/>
        </w:rPr>
        <w:br/>
      </w:r>
      <w:r>
        <w:rPr>
          <w:rFonts w:hint="eastAsia"/>
        </w:rPr>
        <w:t>　　　　一、进出口数据统计分析</w:t>
      </w:r>
      <w:r>
        <w:rPr>
          <w:rFonts w:hint="eastAsia"/>
        </w:rPr>
        <w:br/>
      </w:r>
      <w:r>
        <w:rPr>
          <w:rFonts w:hint="eastAsia"/>
        </w:rPr>
        <w:t>　　　　二、进出口金额变化分析</w:t>
      </w:r>
      <w:r>
        <w:rPr>
          <w:rFonts w:hint="eastAsia"/>
        </w:rPr>
        <w:br/>
      </w:r>
      <w:r>
        <w:rPr>
          <w:rFonts w:hint="eastAsia"/>
        </w:rPr>
        <w:t>　　　　三、进出口结构变化分析</w:t>
      </w:r>
      <w:r>
        <w:rPr>
          <w:rFonts w:hint="eastAsia"/>
        </w:rPr>
        <w:br/>
      </w:r>
      <w:r>
        <w:rPr>
          <w:rFonts w:hint="eastAsia"/>
        </w:rPr>
        <w:t>　　　　四、进出口来源结构分析</w:t>
      </w:r>
      <w:r>
        <w:rPr>
          <w:rFonts w:hint="eastAsia"/>
        </w:rPr>
        <w:br/>
      </w:r>
      <w:r>
        <w:rPr>
          <w:rFonts w:hint="eastAsia"/>
        </w:rPr>
        <w:t>　　　　五、进出口流向结构分析</w:t>
      </w:r>
      <w:r>
        <w:rPr>
          <w:rFonts w:hint="eastAsia"/>
        </w:rPr>
        <w:br/>
      </w:r>
      <w:r>
        <w:rPr>
          <w:rFonts w:hint="eastAsia"/>
        </w:rPr>
        <w:t>　　第三节 呼吸机行业财务基本面分析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呼吸机行业竞争现状分析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呼吸机行业发展地区比较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2008-2010年行业发展前景展望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相关行业发展展望</w:t>
      </w:r>
      <w:r>
        <w:rPr>
          <w:rFonts w:hint="eastAsia"/>
        </w:rPr>
        <w:br/>
      </w:r>
      <w:r>
        <w:rPr>
          <w:rFonts w:hint="eastAsia"/>
        </w:rPr>
        <w:t>　　　　一、无创呼吸机行业展望</w:t>
      </w:r>
      <w:r>
        <w:rPr>
          <w:rFonts w:hint="eastAsia"/>
        </w:rPr>
        <w:br/>
      </w:r>
      <w:r>
        <w:rPr>
          <w:rFonts w:hint="eastAsia"/>
        </w:rPr>
        <w:t>　　　　二、有创呼吸机行业展望</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第七章 2008-2010年行业市场预测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行业内优势企业分析</w:t>
      </w:r>
      <w:r>
        <w:rPr>
          <w:rFonts w:hint="eastAsia"/>
        </w:rPr>
        <w:br/>
      </w:r>
      <w:r>
        <w:rPr>
          <w:rFonts w:hint="eastAsia"/>
        </w:rPr>
        <w:t>　　第一节 北京航天长峰股份有限公司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第二节 北京谊安医疗系统股份有限公司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上海医疗器械股份有限公司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泰兴市奥凯医疗设备有限公司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深圳晨伟电子有限公司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无锡市中原医疗器械有限公司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第九章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(中⋅智⋅林)行业投资建议及策略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d559d906e45db" w:history="1">
        <w:r>
          <w:rPr>
            <w:rStyle w:val="Hyperlink"/>
          </w:rPr>
          <w:t>2008-2010年呼吸机行业发展预测与投资分析报告</w:t>
        </w:r>
      </w:hyperlink>
      <w:r>
        <w:rPr>
          <w:color w:val="C00000"/>
        </w:rPr>
        <w:t>》，报告编号：</w:t>
      </w:r>
      <w:r>
        <w:rPr>
          <w:rFonts w:hint="eastAsia"/>
          <w:color w:val="C00000"/>
        </w:rPr>
        <w:t>026687A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6d559d906e45db" w:history="1">
        <w:r>
          <w:rPr>
            <w:rStyle w:val="Hyperlink"/>
          </w:rPr>
          <w:t>https://www.20087.com/2008-01/R_2008_2010nianhuxijifazhanyuceyutouziBaoGao.html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f4a978ae446d3" w:history="1">
      <w:r>
        <w:rPr>
          <w:rStyle w:val="Hyperlink"/>
        </w:rPr>
        <w:t>2008-2010年呼吸机行业发展预测与投资分析报告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10nianhuxijifazhanyuceyutouziBaoGao.html" TargetMode="External" Id="R446d559d906e45db" /></Relationships>
</file>

<file path=word/_rels/header2.xml.rels>&#65279;<?xml version="1.0" encoding="utf-8"?><Relationships xmlns="http://schemas.openxmlformats.org/package/2006/relationships"><Relationship Type="http://schemas.openxmlformats.org/officeDocument/2006/relationships/hyperlink" Target="https://www.20087.com/2008-01/R_2008_2010nianhuxijifazhanyuceyutouziBaoGao.html" TargetMode="External" Id="Rb88f4a978ae4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2008-01-06T07:41:00Z</dcterms:created>
  <dcterms:modified xsi:type="dcterms:W3CDTF">2008-01-06T08:41:00Z</dcterms:modified>
  <dc:subject>2008-2010年呼吸机行业发展预测与投资分析报告</dc:subject>
  <dc:title>2008-2010年呼吸机行业发展预测与投资分析报告</dc:title>
  <cp:keywords>2008-2010年呼吸机行业发展预测与投资分析报告</cp:keywords>
  <dc:description>2008-2010年呼吸机行业发展预测与投资分析报告</dc:description>
</cp:coreProperties>
</file>