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e1ac5ddb540df" w:history="1">
              <w:r>
                <w:rPr>
                  <w:rStyle w:val="Hyperlink"/>
                </w:rPr>
                <w:t>“走出去”——大国经济崛起的长期战略带来的投票投资机会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e1ac5ddb540df" w:history="1">
              <w:r>
                <w:rPr>
                  <w:rStyle w:val="Hyperlink"/>
                </w:rPr>
                <w:t>“走出去”——大国经济崛起的长期战略带来的投票投资机会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e1ac5ddb540df" w:history="1">
                <w:r>
                  <w:rPr>
                    <w:rStyle w:val="Hyperlink"/>
                  </w:rPr>
                  <w:t>https://www.20087.com/2008-02/R_zouchuqudaguojingjizuoqidechangqizhaBaoGao.html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一、研究背景</w:t>
      </w:r>
      <w:r>
        <w:rPr>
          <w:rFonts w:hint="eastAsia"/>
        </w:rPr>
        <w:br/>
      </w:r>
      <w:r>
        <w:rPr>
          <w:rFonts w:hint="eastAsia"/>
        </w:rPr>
        <w:t>　　二、“走出去”战略的形成、内涵与必然性</w:t>
      </w:r>
      <w:r>
        <w:rPr>
          <w:rFonts w:hint="eastAsia"/>
        </w:rPr>
        <w:br/>
      </w:r>
      <w:r>
        <w:rPr>
          <w:rFonts w:hint="eastAsia"/>
        </w:rPr>
        <w:t>　　1、“走出去”战略的提出与形成</w:t>
      </w:r>
      <w:r>
        <w:rPr>
          <w:rFonts w:hint="eastAsia"/>
        </w:rPr>
        <w:br/>
      </w:r>
      <w:r>
        <w:rPr>
          <w:rFonts w:hint="eastAsia"/>
        </w:rPr>
        <w:t>　　2、“走出去”战略的内涵</w:t>
      </w:r>
      <w:r>
        <w:rPr>
          <w:rFonts w:hint="eastAsia"/>
        </w:rPr>
        <w:br/>
      </w:r>
      <w:r>
        <w:rPr>
          <w:rFonts w:hint="eastAsia"/>
        </w:rPr>
        <w:t>　　3、中国企业实施“走出去”战略的必然性</w:t>
      </w:r>
      <w:r>
        <w:rPr>
          <w:rFonts w:hint="eastAsia"/>
        </w:rPr>
        <w:br/>
      </w:r>
      <w:r>
        <w:rPr>
          <w:rFonts w:hint="eastAsia"/>
        </w:rPr>
        <w:t>　　三、中国企业“走出去”的主要方式</w:t>
      </w:r>
      <w:r>
        <w:rPr>
          <w:rFonts w:hint="eastAsia"/>
        </w:rPr>
        <w:br/>
      </w:r>
      <w:r>
        <w:rPr>
          <w:rFonts w:hint="eastAsia"/>
        </w:rPr>
        <w:t>　　1、产品输出</w:t>
      </w:r>
      <w:r>
        <w:rPr>
          <w:rFonts w:hint="eastAsia"/>
        </w:rPr>
        <w:br/>
      </w:r>
      <w:r>
        <w:rPr>
          <w:rFonts w:hint="eastAsia"/>
        </w:rPr>
        <w:t>　　2、资本输出</w:t>
      </w:r>
      <w:r>
        <w:rPr>
          <w:rFonts w:hint="eastAsia"/>
        </w:rPr>
        <w:br/>
      </w:r>
      <w:r>
        <w:rPr>
          <w:rFonts w:hint="eastAsia"/>
        </w:rPr>
        <w:t>　　3、对外承包工程、劳务合作</w:t>
      </w:r>
      <w:r>
        <w:rPr>
          <w:rFonts w:hint="eastAsia"/>
        </w:rPr>
        <w:br/>
      </w:r>
      <w:r>
        <w:rPr>
          <w:rFonts w:hint="eastAsia"/>
        </w:rPr>
        <w:t>　　4、其他方式</w:t>
      </w:r>
      <w:r>
        <w:rPr>
          <w:rFonts w:hint="eastAsia"/>
        </w:rPr>
        <w:br/>
      </w:r>
      <w:r>
        <w:rPr>
          <w:rFonts w:hint="eastAsia"/>
        </w:rPr>
        <w:t>　　四、中国企业实施“走出去”战略的机会和风险</w:t>
      </w:r>
      <w:r>
        <w:rPr>
          <w:rFonts w:hint="eastAsia"/>
        </w:rPr>
        <w:br/>
      </w:r>
      <w:r>
        <w:rPr>
          <w:rFonts w:hint="eastAsia"/>
        </w:rPr>
        <w:t>　　1、中国企业“走出去”的发展状况</w:t>
      </w:r>
      <w:r>
        <w:rPr>
          <w:rFonts w:hint="eastAsia"/>
        </w:rPr>
        <w:br/>
      </w:r>
      <w:r>
        <w:rPr>
          <w:rFonts w:hint="eastAsia"/>
        </w:rPr>
        <w:t>　　2、中国企业实施“走出去”战略的障碍分析</w:t>
      </w:r>
      <w:r>
        <w:rPr>
          <w:rFonts w:hint="eastAsia"/>
        </w:rPr>
        <w:br/>
      </w:r>
      <w:r>
        <w:rPr>
          <w:rFonts w:hint="eastAsia"/>
        </w:rPr>
        <w:t>　　3、我国为推动企业实施“走出去”战略的主要对策</w:t>
      </w:r>
      <w:r>
        <w:rPr>
          <w:rFonts w:hint="eastAsia"/>
        </w:rPr>
        <w:br/>
      </w:r>
      <w:r>
        <w:rPr>
          <w:rFonts w:hint="eastAsia"/>
        </w:rPr>
        <w:t>　　五、企业实施“走出去”战略带来的股票投资机会</w:t>
      </w:r>
      <w:r>
        <w:rPr>
          <w:rFonts w:hint="eastAsia"/>
        </w:rPr>
        <w:br/>
      </w:r>
      <w:r>
        <w:rPr>
          <w:rFonts w:hint="eastAsia"/>
        </w:rPr>
        <w:t>　　1、安徽合力——出口将成为公司2007年的最大亮点</w:t>
      </w:r>
      <w:r>
        <w:rPr>
          <w:rFonts w:hint="eastAsia"/>
        </w:rPr>
        <w:br/>
      </w:r>
      <w:r>
        <w:rPr>
          <w:rFonts w:hint="eastAsia"/>
        </w:rPr>
        <w:t>　　2、青岛海尔——对外投资成功打造跨国家电巨头</w:t>
      </w:r>
      <w:r>
        <w:rPr>
          <w:rFonts w:hint="eastAsia"/>
        </w:rPr>
        <w:br/>
      </w:r>
      <w:r>
        <w:rPr>
          <w:rFonts w:hint="eastAsia"/>
        </w:rPr>
        <w:t>　　3、中工国际——海外工程承包前景广阔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工程机械上市公司出口占销售收入比例</w:t>
      </w:r>
      <w:r>
        <w:rPr>
          <w:rFonts w:hint="eastAsia"/>
        </w:rPr>
        <w:br/>
      </w:r>
      <w:r>
        <w:rPr>
          <w:rFonts w:hint="eastAsia"/>
        </w:rPr>
        <w:t>　　表2 安徽合力近年来出口统计表</w:t>
      </w:r>
      <w:r>
        <w:rPr>
          <w:rFonts w:hint="eastAsia"/>
        </w:rPr>
        <w:br/>
      </w:r>
      <w:r>
        <w:rPr>
          <w:rFonts w:hint="eastAsia"/>
        </w:rPr>
        <w:t>　　表3 安徽合力收入、利润统计表</w:t>
      </w:r>
      <w:r>
        <w:rPr>
          <w:rFonts w:hint="eastAsia"/>
        </w:rPr>
        <w:br/>
      </w:r>
      <w:r>
        <w:rPr>
          <w:rFonts w:hint="eastAsia"/>
        </w:rPr>
        <w:t>　　表4 安徽合力2006年三季度前十大流通股东</w:t>
      </w:r>
      <w:r>
        <w:rPr>
          <w:rFonts w:hint="eastAsia"/>
        </w:rPr>
        <w:br/>
      </w:r>
      <w:r>
        <w:rPr>
          <w:rFonts w:hint="eastAsia"/>
        </w:rPr>
        <w:t>　　表5 青岛海尔海外收入统计</w:t>
      </w:r>
      <w:r>
        <w:rPr>
          <w:rFonts w:hint="eastAsia"/>
        </w:rPr>
        <w:br/>
      </w:r>
      <w:r>
        <w:rPr>
          <w:rFonts w:hint="eastAsia"/>
        </w:rPr>
        <w:t>　　表6 青岛海尔收入、利润统计表</w:t>
      </w:r>
      <w:r>
        <w:rPr>
          <w:rFonts w:hint="eastAsia"/>
        </w:rPr>
        <w:br/>
      </w:r>
      <w:r>
        <w:rPr>
          <w:rFonts w:hint="eastAsia"/>
        </w:rPr>
        <w:t>　　表7 青岛海尔2006年三季度前十大流通股东</w:t>
      </w:r>
      <w:r>
        <w:rPr>
          <w:rFonts w:hint="eastAsia"/>
        </w:rPr>
        <w:br/>
      </w:r>
      <w:r>
        <w:rPr>
          <w:rFonts w:hint="eastAsia"/>
        </w:rPr>
        <w:t>　　表8 中工国际已签订的国际承包工程项目</w:t>
      </w:r>
      <w:r>
        <w:rPr>
          <w:rFonts w:hint="eastAsia"/>
        </w:rPr>
        <w:br/>
      </w:r>
      <w:r>
        <w:rPr>
          <w:rFonts w:hint="eastAsia"/>
        </w:rPr>
        <w:t>　　表9 中工国际收入、利润统计表</w:t>
      </w:r>
      <w:r>
        <w:rPr>
          <w:rFonts w:hint="eastAsia"/>
        </w:rPr>
        <w:br/>
      </w:r>
      <w:r>
        <w:rPr>
          <w:rFonts w:hint="eastAsia"/>
        </w:rPr>
        <w:t>　　表10 同类公司P/E统计</w:t>
      </w:r>
      <w:r>
        <w:rPr>
          <w:rFonts w:hint="eastAsia"/>
        </w:rPr>
        <w:br/>
      </w:r>
      <w:r>
        <w:rPr>
          <w:rFonts w:hint="eastAsia"/>
        </w:rPr>
        <w:t>　　表11 中工国际2006年三季度前十大流通股东</w:t>
      </w:r>
      <w:r>
        <w:rPr>
          <w:rFonts w:hint="eastAsia"/>
        </w:rPr>
        <w:br/>
      </w:r>
      <w:r>
        <w:rPr>
          <w:rFonts w:hint="eastAsia"/>
        </w:rPr>
        <w:t>　　图1 中国历年外汇储备柱形图</w:t>
      </w:r>
      <w:r>
        <w:rPr>
          <w:rFonts w:hint="eastAsia"/>
        </w:rPr>
        <w:br/>
      </w:r>
      <w:r>
        <w:rPr>
          <w:rFonts w:hint="eastAsia"/>
        </w:rPr>
        <w:t>　　图2 我国出口统计图（2001-2006）</w:t>
      </w:r>
      <w:r>
        <w:rPr>
          <w:rFonts w:hint="eastAsia"/>
        </w:rPr>
        <w:br/>
      </w:r>
      <w:r>
        <w:rPr>
          <w:rFonts w:hint="eastAsia"/>
        </w:rPr>
        <w:t>　　图3 2006年1-10月我国出口产品结构图</w:t>
      </w:r>
      <w:r>
        <w:rPr>
          <w:rFonts w:hint="eastAsia"/>
        </w:rPr>
        <w:br/>
      </w:r>
      <w:r>
        <w:rPr>
          <w:rFonts w:hint="eastAsia"/>
        </w:rPr>
        <w:t>　　图4 我国对外直接投资统计</w:t>
      </w:r>
      <w:r>
        <w:rPr>
          <w:rFonts w:hint="eastAsia"/>
        </w:rPr>
        <w:br/>
      </w:r>
      <w:r>
        <w:rPr>
          <w:rFonts w:hint="eastAsia"/>
        </w:rPr>
        <w:t>　　图5 我国前十大出口市场（2005年）</w:t>
      </w:r>
      <w:r>
        <w:rPr>
          <w:rFonts w:hint="eastAsia"/>
        </w:rPr>
        <w:br/>
      </w:r>
      <w:r>
        <w:rPr>
          <w:rFonts w:hint="eastAsia"/>
        </w:rPr>
        <w:t>　　图6 对外经济合作统计图（2001-2005）</w:t>
      </w:r>
      <w:r>
        <w:rPr>
          <w:rFonts w:hint="eastAsia"/>
        </w:rPr>
        <w:br/>
      </w:r>
      <w:r>
        <w:rPr>
          <w:rFonts w:hint="eastAsia"/>
        </w:rPr>
        <w:t>　　图7 我国建筑材料生产专用机械出口交货统计图</w:t>
      </w:r>
      <w:r>
        <w:rPr>
          <w:rFonts w:hint="eastAsia"/>
        </w:rPr>
        <w:br/>
      </w:r>
      <w:r>
        <w:rPr>
          <w:rFonts w:hint="eastAsia"/>
        </w:rPr>
        <w:t>　　图8 我国建筑工程用机械行业出口交货值统计表</w:t>
      </w:r>
      <w:r>
        <w:rPr>
          <w:rFonts w:hint="eastAsia"/>
        </w:rPr>
        <w:br/>
      </w:r>
      <w:r>
        <w:rPr>
          <w:rFonts w:hint="eastAsia"/>
        </w:rPr>
        <w:t>　　图9 我国家用电力器具行业出口统计</w:t>
      </w:r>
      <w:r>
        <w:rPr>
          <w:rFonts w:hint="eastAsia"/>
        </w:rPr>
        <w:br/>
      </w:r>
      <w:r>
        <w:rPr>
          <w:rFonts w:hint="eastAsia"/>
        </w:rPr>
        <w:t>　　图10 2006年国内电冰箱月度累计出口情况</w:t>
      </w:r>
      <w:r>
        <w:rPr>
          <w:rFonts w:hint="eastAsia"/>
        </w:rPr>
        <w:br/>
      </w:r>
      <w:r>
        <w:rPr>
          <w:rFonts w:hint="eastAsia"/>
        </w:rPr>
        <w:t>　　图11 2006年国内家用空调月度累计出口情况</w:t>
      </w:r>
      <w:r>
        <w:rPr>
          <w:rFonts w:hint="eastAsia"/>
        </w:rPr>
        <w:br/>
      </w:r>
      <w:r>
        <w:rPr>
          <w:rFonts w:hint="eastAsia"/>
        </w:rPr>
        <w:t>　　图12 中工国际收入分布图</w:t>
      </w:r>
      <w:r>
        <w:rPr>
          <w:rFonts w:hint="eastAsia"/>
        </w:rPr>
        <w:br/>
      </w:r>
      <w:r>
        <w:rPr>
          <w:rFonts w:hint="eastAsia"/>
        </w:rPr>
        <w:t>　　图13 中国国际收入结构图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e1ac5ddb540df" w:history="1">
        <w:r>
          <w:rPr>
            <w:rStyle w:val="Hyperlink"/>
          </w:rPr>
          <w:t>“走出去”——大国经济崛起的长期战略带来的投票投资机会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e1ac5ddb540df" w:history="1">
        <w:r>
          <w:rPr>
            <w:rStyle w:val="Hyperlink"/>
          </w:rPr>
          <w:t>https://www.20087.com/2008-02/R_zouchuqudaguojingjizuoqidechangqizhaBaoGao.html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f118577d4c6e" w:history="1">
      <w:r>
        <w:rPr>
          <w:rStyle w:val="Hyperlink"/>
        </w:rPr>
        <w:t>“走出去”——大国经济崛起的长期战略带来的投票投资机会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ouchuqudaguojingjizuoqidechangqizhaBaoGao.html" TargetMode="External" Id="Rdd8e1ac5ddb5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ouchuqudaguojingjizuoqidechangqizhaBaoGao.html" TargetMode="External" Id="R5e7df118577d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2008-02-21T07:37:00Z</dcterms:created>
  <dcterms:modified xsi:type="dcterms:W3CDTF">2008-02-21T08:37:00Z</dcterms:modified>
  <dc:subject>“走出去”——大国经济崛起的长期战略带来的投票投资机会</dc:subject>
  <dc:title>“走出去”——大国经济崛起的长期战略带来的投票投资机会</dc:title>
  <cp:keywords>“走出去”——大国经济崛起的长期战略带来的投票投资机会</cp:keywords>
  <dc:description>“走出去”——大国经济崛起的长期战略带来的投票投资机会</dc:description>
</cp:coreProperties>
</file>