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ff0bf2f0d4b86" w:history="1">
              <w:r>
                <w:rPr>
                  <w:rStyle w:val="Hyperlink"/>
                </w:rPr>
                <w:t>“进口替代”战略下的企业投资价值分析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ff0bf2f0d4b86" w:history="1">
              <w:r>
                <w:rPr>
                  <w:rStyle w:val="Hyperlink"/>
                </w:rPr>
                <w:t>“进口替代”战略下的企业投资价值分析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ff0bf2f0d4b86" w:history="1">
                <w:r>
                  <w:rPr>
                    <w:rStyle w:val="Hyperlink"/>
                  </w:rPr>
                  <w:t>https://www.20087.com/2008-02/R_jinkoutidaizhanluexiadeqiyetouzijiazBaoGao.html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一、“进口替代”战略的意义 5</w:t>
      </w:r>
      <w:r>
        <w:rPr>
          <w:rFonts w:hint="eastAsia"/>
        </w:rPr>
        <w:br/>
      </w:r>
      <w:r>
        <w:rPr>
          <w:rFonts w:hint="eastAsia"/>
        </w:rPr>
        <w:t>　　1、“进口替代”是提升国家竞争力的必然途径</w:t>
      </w:r>
      <w:r>
        <w:rPr>
          <w:rFonts w:hint="eastAsia"/>
        </w:rPr>
        <w:br/>
      </w:r>
      <w:r>
        <w:rPr>
          <w:rFonts w:hint="eastAsia"/>
        </w:rPr>
        <w:t>　　（1）“进口替代”曾促进美国和德国的经济发展</w:t>
      </w:r>
      <w:r>
        <w:rPr>
          <w:rFonts w:hint="eastAsia"/>
        </w:rPr>
        <w:br/>
      </w:r>
      <w:r>
        <w:rPr>
          <w:rFonts w:hint="eastAsia"/>
        </w:rPr>
        <w:t>　　（2）日本是著名的“进口替代”国家</w:t>
      </w:r>
      <w:r>
        <w:rPr>
          <w:rFonts w:hint="eastAsia"/>
        </w:rPr>
        <w:br/>
      </w:r>
      <w:r>
        <w:rPr>
          <w:rFonts w:hint="eastAsia"/>
        </w:rPr>
        <w:t>　　2、“进口替代”是制造业发展的必然阶段</w:t>
      </w:r>
      <w:r>
        <w:rPr>
          <w:rFonts w:hint="eastAsia"/>
        </w:rPr>
        <w:br/>
      </w:r>
      <w:r>
        <w:rPr>
          <w:rFonts w:hint="eastAsia"/>
        </w:rPr>
        <w:t>　　3、“进口替代”和“出口导向”在工业化进程中互为依托</w:t>
      </w:r>
      <w:r>
        <w:rPr>
          <w:rFonts w:hint="eastAsia"/>
        </w:rPr>
        <w:br/>
      </w:r>
      <w:r>
        <w:rPr>
          <w:rFonts w:hint="eastAsia"/>
        </w:rPr>
        <w:t>　　二、“进口替代”战略是目前我国实现产业升级的最佳途径 9</w:t>
      </w:r>
      <w:r>
        <w:rPr>
          <w:rFonts w:hint="eastAsia"/>
        </w:rPr>
        <w:br/>
      </w:r>
      <w:r>
        <w:rPr>
          <w:rFonts w:hint="eastAsia"/>
        </w:rPr>
        <w:t>　　1、社会消费需求的增长推动“进口替代”的实施</w:t>
      </w:r>
      <w:r>
        <w:rPr>
          <w:rFonts w:hint="eastAsia"/>
        </w:rPr>
        <w:br/>
      </w:r>
      <w:r>
        <w:rPr>
          <w:rFonts w:hint="eastAsia"/>
        </w:rPr>
        <w:t>　　2、“进口替代”是我国实现产业升级的重要途径和特征</w:t>
      </w:r>
      <w:r>
        <w:rPr>
          <w:rFonts w:hint="eastAsia"/>
        </w:rPr>
        <w:br/>
      </w:r>
      <w:r>
        <w:rPr>
          <w:rFonts w:hint="eastAsia"/>
        </w:rPr>
        <w:t>　　3、我国产业政策将长期支持“进口替代”的发展</w:t>
      </w:r>
      <w:r>
        <w:rPr>
          <w:rFonts w:hint="eastAsia"/>
        </w:rPr>
        <w:br/>
      </w:r>
      <w:r>
        <w:rPr>
          <w:rFonts w:hint="eastAsia"/>
        </w:rPr>
        <w:t>　　4、“进口替代”型产品具备明确的可替代市场</w:t>
      </w:r>
      <w:r>
        <w:rPr>
          <w:rFonts w:hint="eastAsia"/>
        </w:rPr>
        <w:br/>
      </w:r>
      <w:r>
        <w:rPr>
          <w:rFonts w:hint="eastAsia"/>
        </w:rPr>
        <w:t>　　5、企业的核心竞争力将在“进口替代”阶段得到考验</w:t>
      </w:r>
      <w:r>
        <w:rPr>
          <w:rFonts w:hint="eastAsia"/>
        </w:rPr>
        <w:br/>
      </w:r>
      <w:r>
        <w:rPr>
          <w:rFonts w:hint="eastAsia"/>
        </w:rPr>
        <w:t>　　三、“进口替代”型企业具备明显的成长优势 11</w:t>
      </w:r>
      <w:r>
        <w:rPr>
          <w:rFonts w:hint="eastAsia"/>
        </w:rPr>
        <w:br/>
      </w:r>
      <w:r>
        <w:rPr>
          <w:rFonts w:hint="eastAsia"/>
        </w:rPr>
        <w:t>　　1、“进口替代”产品附加价值高、市场风险小，有利于企业产品结构升级</w:t>
      </w:r>
      <w:r>
        <w:rPr>
          <w:rFonts w:hint="eastAsia"/>
        </w:rPr>
        <w:br/>
      </w:r>
      <w:r>
        <w:rPr>
          <w:rFonts w:hint="eastAsia"/>
        </w:rPr>
        <w:t>　　2、有利于提升企业的持续创新能力</w:t>
      </w:r>
      <w:r>
        <w:rPr>
          <w:rFonts w:hint="eastAsia"/>
        </w:rPr>
        <w:br/>
      </w:r>
      <w:r>
        <w:rPr>
          <w:rFonts w:hint="eastAsia"/>
        </w:rPr>
        <w:t>　　四、“进口替代”型企业的投资价值判断 12</w:t>
      </w:r>
      <w:r>
        <w:rPr>
          <w:rFonts w:hint="eastAsia"/>
        </w:rPr>
        <w:br/>
      </w:r>
      <w:r>
        <w:rPr>
          <w:rFonts w:hint="eastAsia"/>
        </w:rPr>
        <w:t>　　1、产品的替代程度</w:t>
      </w:r>
      <w:r>
        <w:rPr>
          <w:rFonts w:hint="eastAsia"/>
        </w:rPr>
        <w:br/>
      </w:r>
      <w:r>
        <w:rPr>
          <w:rFonts w:hint="eastAsia"/>
        </w:rPr>
        <w:t>　　（1）产品全面替代方显核心竞争力</w:t>
      </w:r>
      <w:r>
        <w:rPr>
          <w:rFonts w:hint="eastAsia"/>
        </w:rPr>
        <w:br/>
      </w:r>
      <w:r>
        <w:rPr>
          <w:rFonts w:hint="eastAsia"/>
        </w:rPr>
        <w:t>　　（2）高端产业的替代凸显竞争优势</w:t>
      </w:r>
      <w:r>
        <w:rPr>
          <w:rFonts w:hint="eastAsia"/>
        </w:rPr>
        <w:br/>
      </w:r>
      <w:r>
        <w:rPr>
          <w:rFonts w:hint="eastAsia"/>
        </w:rPr>
        <w:t>　　2、产品市场拓展空间</w:t>
      </w:r>
      <w:r>
        <w:rPr>
          <w:rFonts w:hint="eastAsia"/>
        </w:rPr>
        <w:br/>
      </w:r>
      <w:r>
        <w:rPr>
          <w:rFonts w:hint="eastAsia"/>
        </w:rPr>
        <w:t>　　3、自主创新和技术保护能力</w:t>
      </w:r>
      <w:r>
        <w:rPr>
          <w:rFonts w:hint="eastAsia"/>
        </w:rPr>
        <w:br/>
      </w:r>
      <w:r>
        <w:rPr>
          <w:rFonts w:hint="eastAsia"/>
        </w:rPr>
        <w:t>　　（1）持续创新推动“进口替代”型企业发展</w:t>
      </w:r>
      <w:r>
        <w:rPr>
          <w:rFonts w:hint="eastAsia"/>
        </w:rPr>
        <w:br/>
      </w:r>
      <w:r>
        <w:rPr>
          <w:rFonts w:hint="eastAsia"/>
        </w:rPr>
        <w:t>　　（2）技术保护意识是企业发展的重要保障</w:t>
      </w:r>
      <w:r>
        <w:rPr>
          <w:rFonts w:hint="eastAsia"/>
        </w:rPr>
        <w:br/>
      </w:r>
      <w:r>
        <w:rPr>
          <w:rFonts w:hint="eastAsia"/>
        </w:rPr>
        <w:t>　　4、“进口替代”型企业的成长性估值（PEG RATIO——市盈率与增长比率）</w:t>
      </w:r>
      <w:r>
        <w:rPr>
          <w:rFonts w:hint="eastAsia"/>
        </w:rPr>
        <w:br/>
      </w:r>
      <w:r>
        <w:rPr>
          <w:rFonts w:hint="eastAsia"/>
        </w:rPr>
        <w:t>　　（1）市盈率与增长比率的计算方法</w:t>
      </w:r>
      <w:r>
        <w:rPr>
          <w:rFonts w:hint="eastAsia"/>
        </w:rPr>
        <w:br/>
      </w:r>
      <w:r>
        <w:rPr>
          <w:rFonts w:hint="eastAsia"/>
        </w:rPr>
        <w:t>　　（2）市盈率与增长比率的应用</w:t>
      </w:r>
      <w:r>
        <w:rPr>
          <w:rFonts w:hint="eastAsia"/>
        </w:rPr>
        <w:br/>
      </w:r>
      <w:r>
        <w:rPr>
          <w:rFonts w:hint="eastAsia"/>
        </w:rPr>
        <w:t>　　五、“进口替代”战略带来的股票市场投资机会 14</w:t>
      </w:r>
      <w:r>
        <w:rPr>
          <w:rFonts w:hint="eastAsia"/>
        </w:rPr>
        <w:br/>
      </w:r>
      <w:r>
        <w:rPr>
          <w:rFonts w:hint="eastAsia"/>
        </w:rPr>
        <w:t>　　1、“进口替代”阶段酝酿巨大投资机会</w:t>
      </w:r>
      <w:r>
        <w:rPr>
          <w:rFonts w:hint="eastAsia"/>
        </w:rPr>
        <w:br/>
      </w:r>
      <w:r>
        <w:rPr>
          <w:rFonts w:hint="eastAsia"/>
        </w:rPr>
        <w:t>　　2、我国实行“进口替代”战略的相关行业</w:t>
      </w:r>
      <w:r>
        <w:rPr>
          <w:rFonts w:hint="eastAsia"/>
        </w:rPr>
        <w:br/>
      </w:r>
      <w:r>
        <w:rPr>
          <w:rFonts w:hint="eastAsia"/>
        </w:rPr>
        <w:t>　　3、国家政策推动“进口替代”投资价值体现</w:t>
      </w:r>
      <w:r>
        <w:rPr>
          <w:rFonts w:hint="eastAsia"/>
        </w:rPr>
        <w:br/>
      </w:r>
      <w:r>
        <w:rPr>
          <w:rFonts w:hint="eastAsia"/>
        </w:rPr>
        <w:t>　　（1）机床工具类产品需求增长</w:t>
      </w:r>
      <w:r>
        <w:rPr>
          <w:rFonts w:hint="eastAsia"/>
        </w:rPr>
        <w:br/>
      </w:r>
      <w:r>
        <w:rPr>
          <w:rFonts w:hint="eastAsia"/>
        </w:rPr>
        <w:t>　　（2）新型铁路装备产品的需求随铁路建设规划而扩大</w:t>
      </w:r>
      <w:r>
        <w:rPr>
          <w:rFonts w:hint="eastAsia"/>
        </w:rPr>
        <w:br/>
      </w:r>
      <w:r>
        <w:rPr>
          <w:rFonts w:hint="eastAsia"/>
        </w:rPr>
        <w:t>　　（3）大型矿山设备行业的发展受到产业政策的推动</w:t>
      </w:r>
      <w:r>
        <w:rPr>
          <w:rFonts w:hint="eastAsia"/>
        </w:rPr>
        <w:br/>
      </w:r>
      <w:r>
        <w:rPr>
          <w:rFonts w:hint="eastAsia"/>
        </w:rPr>
        <w:t>　　4、“进口替代”概念下的投资策略建议</w:t>
      </w:r>
      <w:r>
        <w:rPr>
          <w:rFonts w:hint="eastAsia"/>
        </w:rPr>
        <w:br/>
      </w:r>
      <w:r>
        <w:rPr>
          <w:rFonts w:hint="eastAsia"/>
        </w:rPr>
        <w:t>　　六、重点上市公司研究（轴研科技002046） 20</w:t>
      </w:r>
      <w:r>
        <w:rPr>
          <w:rFonts w:hint="eastAsia"/>
        </w:rPr>
        <w:br/>
      </w:r>
      <w:r>
        <w:rPr>
          <w:rFonts w:hint="eastAsia"/>
        </w:rPr>
        <w:t>　　1、轴研科技处于 “进口替代”的初期阶段</w:t>
      </w:r>
      <w:r>
        <w:rPr>
          <w:rFonts w:hint="eastAsia"/>
        </w:rPr>
        <w:br/>
      </w:r>
      <w:r>
        <w:rPr>
          <w:rFonts w:hint="eastAsia"/>
        </w:rPr>
        <w:t>　　（1）特种轴承产品的“进口替代”特征明显</w:t>
      </w:r>
      <w:r>
        <w:rPr>
          <w:rFonts w:hint="eastAsia"/>
        </w:rPr>
        <w:br/>
      </w:r>
      <w:r>
        <w:rPr>
          <w:rFonts w:hint="eastAsia"/>
        </w:rPr>
        <w:t>　　（2）公司产品结构建全，主要产品市场需求旺盛</w:t>
      </w:r>
      <w:r>
        <w:rPr>
          <w:rFonts w:hint="eastAsia"/>
        </w:rPr>
        <w:br/>
      </w:r>
      <w:r>
        <w:rPr>
          <w:rFonts w:hint="eastAsia"/>
        </w:rPr>
        <w:t>　　（3）公司自主创新能力强，技术优势明显</w:t>
      </w:r>
      <w:r>
        <w:rPr>
          <w:rFonts w:hint="eastAsia"/>
        </w:rPr>
        <w:br/>
      </w:r>
      <w:r>
        <w:rPr>
          <w:rFonts w:hint="eastAsia"/>
        </w:rPr>
        <w:t>　　（4）公司主打产品受政策扶持</w:t>
      </w:r>
      <w:r>
        <w:rPr>
          <w:rFonts w:hint="eastAsia"/>
        </w:rPr>
        <w:br/>
      </w:r>
      <w:r>
        <w:rPr>
          <w:rFonts w:hint="eastAsia"/>
        </w:rPr>
        <w:t>　　2、公司成长性分析及估值</w:t>
      </w:r>
      <w:r>
        <w:rPr>
          <w:rFonts w:hint="eastAsia"/>
        </w:rPr>
        <w:br/>
      </w:r>
      <w:r>
        <w:rPr>
          <w:rFonts w:hint="eastAsia"/>
        </w:rPr>
        <w:t>　　3、公司二级市场技术及投资策略建议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1：我国历年进口占GDP比率（单位：亿元）</w:t>
      </w:r>
      <w:r>
        <w:rPr>
          <w:rFonts w:hint="eastAsia"/>
        </w:rPr>
        <w:br/>
      </w:r>
      <w:r>
        <w:rPr>
          <w:rFonts w:hint="eastAsia"/>
        </w:rPr>
        <w:t>　　图表 2：日本产业结构替代进程与GDP增长率</w:t>
      </w:r>
      <w:r>
        <w:rPr>
          <w:rFonts w:hint="eastAsia"/>
        </w:rPr>
        <w:br/>
      </w:r>
      <w:r>
        <w:rPr>
          <w:rFonts w:hint="eastAsia"/>
        </w:rPr>
        <w:t>　　图表 3：沈阳机床周线走势图</w:t>
      </w:r>
      <w:r>
        <w:rPr>
          <w:rFonts w:hint="eastAsia"/>
        </w:rPr>
        <w:br/>
      </w:r>
      <w:r>
        <w:rPr>
          <w:rFonts w:hint="eastAsia"/>
        </w:rPr>
        <w:t>　　图表 4：晋西车轴周线走势图</w:t>
      </w:r>
      <w:r>
        <w:rPr>
          <w:rFonts w:hint="eastAsia"/>
        </w:rPr>
        <w:br/>
      </w:r>
      <w:r>
        <w:rPr>
          <w:rFonts w:hint="eastAsia"/>
        </w:rPr>
        <w:t>　　图表 5：天地科技周线走势图</w:t>
      </w:r>
      <w:r>
        <w:rPr>
          <w:rFonts w:hint="eastAsia"/>
        </w:rPr>
        <w:br/>
      </w:r>
      <w:r>
        <w:rPr>
          <w:rFonts w:hint="eastAsia"/>
        </w:rPr>
        <w:t>　　图表 6：轴研科技2005年市场分布（单位：万元）</w:t>
      </w:r>
      <w:r>
        <w:rPr>
          <w:rFonts w:hint="eastAsia"/>
        </w:rPr>
        <w:br/>
      </w:r>
      <w:r>
        <w:rPr>
          <w:rFonts w:hint="eastAsia"/>
        </w:rPr>
        <w:t>　　图表 7：轴研科技2005年与2006年3季度主营业务收入结构对比（单位：万元）</w:t>
      </w:r>
      <w:r>
        <w:rPr>
          <w:rFonts w:hint="eastAsia"/>
        </w:rPr>
        <w:br/>
      </w:r>
      <w:r>
        <w:rPr>
          <w:rFonts w:hint="eastAsia"/>
        </w:rPr>
        <w:t>　　图表 8：轴研科技2005年产品结构（单位：万元）</w:t>
      </w:r>
      <w:r>
        <w:rPr>
          <w:rFonts w:hint="eastAsia"/>
        </w:rPr>
        <w:br/>
      </w:r>
      <w:r>
        <w:rPr>
          <w:rFonts w:hint="eastAsia"/>
        </w:rPr>
        <w:t>　　图表 9：轴研科技主营业务收入（单位：万元）</w:t>
      </w:r>
      <w:r>
        <w:rPr>
          <w:rFonts w:hint="eastAsia"/>
        </w:rPr>
        <w:br/>
      </w:r>
      <w:r>
        <w:rPr>
          <w:rFonts w:hint="eastAsia"/>
        </w:rPr>
        <w:t>　　图表 10：短期偿债能力</w:t>
      </w:r>
      <w:r>
        <w:rPr>
          <w:rFonts w:hint="eastAsia"/>
        </w:rPr>
        <w:br/>
      </w:r>
      <w:r>
        <w:rPr>
          <w:rFonts w:hint="eastAsia"/>
        </w:rPr>
        <w:t>　　图表 11：轴研科技营业利润（单位：万元）</w:t>
      </w:r>
      <w:r>
        <w:rPr>
          <w:rFonts w:hint="eastAsia"/>
        </w:rPr>
        <w:br/>
      </w:r>
      <w:r>
        <w:rPr>
          <w:rFonts w:hint="eastAsia"/>
        </w:rPr>
        <w:t>　　图表 12：轴研科技销售毛利率和主营业务利润率</w:t>
      </w:r>
      <w:r>
        <w:rPr>
          <w:rFonts w:hint="eastAsia"/>
        </w:rPr>
        <w:br/>
      </w:r>
      <w:r>
        <w:rPr>
          <w:rFonts w:hint="eastAsia"/>
        </w:rPr>
        <w:t>　　图表 13：轴研科技净利润增长</w:t>
      </w:r>
      <w:r>
        <w:rPr>
          <w:rFonts w:hint="eastAsia"/>
        </w:rPr>
        <w:br/>
      </w:r>
      <w:r>
        <w:rPr>
          <w:rFonts w:hint="eastAsia"/>
        </w:rPr>
        <w:t>　　图表 14：轴研科技流通股及户数变化</w:t>
      </w:r>
      <w:r>
        <w:rPr>
          <w:rFonts w:hint="eastAsia"/>
        </w:rPr>
        <w:br/>
      </w:r>
      <w:r>
        <w:rPr>
          <w:rFonts w:hint="eastAsia"/>
        </w:rPr>
        <w:t>　　图表 15：轴研科技18周相对强弱对比</w:t>
      </w:r>
      <w:r>
        <w:rPr>
          <w:rFonts w:hint="eastAsia"/>
        </w:rPr>
        <w:br/>
      </w:r>
      <w:r>
        <w:rPr>
          <w:rFonts w:hint="eastAsia"/>
        </w:rPr>
        <w:t>　　图表 16：轴研科技2006年周线走势</w:t>
      </w:r>
      <w:r>
        <w:rPr>
          <w:rFonts w:hint="eastAsia"/>
        </w:rPr>
        <w:br/>
      </w:r>
      <w:r>
        <w:rPr>
          <w:rFonts w:hint="eastAsia"/>
        </w:rPr>
        <w:t>　　图表 17：轴研科技近期股价变化</w:t>
      </w:r>
      <w:r>
        <w:rPr>
          <w:rFonts w:hint="eastAsia"/>
        </w:rPr>
        <w:br/>
      </w:r>
      <w:r>
        <w:rPr>
          <w:rFonts w:hint="eastAsia"/>
        </w:rPr>
        <w:t>　　表格 1：2005年日本对各主要贸易国进出口总量（单位：亿美元）</w:t>
      </w:r>
      <w:r>
        <w:rPr>
          <w:rFonts w:hint="eastAsia"/>
        </w:rPr>
        <w:br/>
      </w:r>
      <w:r>
        <w:rPr>
          <w:rFonts w:hint="eastAsia"/>
        </w:rPr>
        <w:t>　　表格 3：《产业结构调整指导目录》中明确鼓励发展的装备制造业</w:t>
      </w:r>
      <w:r>
        <w:rPr>
          <w:rFonts w:hint="eastAsia"/>
        </w:rPr>
        <w:br/>
      </w:r>
      <w:r>
        <w:rPr>
          <w:rFonts w:hint="eastAsia"/>
        </w:rPr>
        <w:t>　　表格 4：轴研科技估值区间（单位：元）</w:t>
      </w:r>
      <w:r>
        <w:rPr>
          <w:rFonts w:hint="eastAsia"/>
        </w:rPr>
        <w:br/>
      </w:r>
      <w:r>
        <w:rPr>
          <w:rFonts w:hint="eastAsia"/>
        </w:rPr>
        <w:t>　　表格 5：轴研科技流通股变更时间表</w:t>
      </w:r>
      <w:r>
        <w:rPr>
          <w:rFonts w:hint="eastAsia"/>
        </w:rPr>
        <w:br/>
      </w:r>
      <w:r>
        <w:rPr>
          <w:rFonts w:hint="eastAsia"/>
        </w:rPr>
        <w:t>　　表格 6：轴研科技机构投资者持仓变化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ff0bf2f0d4b86" w:history="1">
        <w:r>
          <w:rPr>
            <w:rStyle w:val="Hyperlink"/>
          </w:rPr>
          <w:t>“进口替代”战略下的企业投资价值分析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ff0bf2f0d4b86" w:history="1">
        <w:r>
          <w:rPr>
            <w:rStyle w:val="Hyperlink"/>
          </w:rPr>
          <w:t>https://www.20087.com/2008-02/R_jinkoutidaizhanluexiadeqiyetouzijiazBaoGao.html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9278d6d114b64" w:history="1">
      <w:r>
        <w:rPr>
          <w:rStyle w:val="Hyperlink"/>
        </w:rPr>
        <w:t>“进口替代”战略下的企业投资价值分析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jinkoutidaizhanluexiadeqiyetouzijiazBaoGao.html" TargetMode="External" Id="R590ff0bf2f0d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jinkoutidaizhanluexiadeqiyetouzijiazBaoGao.html" TargetMode="External" Id="Ra149278d6d11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2008-02-21T03:53:00Z</dcterms:created>
  <dcterms:modified xsi:type="dcterms:W3CDTF">2008-02-21T04:53:00Z</dcterms:modified>
  <dc:subject>“进口替代”战略下的企业投资价值分析</dc:subject>
  <dc:title>“进口替代”战略下的企业投资价值分析</dc:title>
  <cp:keywords>“进口替代”战略下的企业投资价值分析</cp:keywords>
  <dc:description>“进口替代”战略下的企业投资价值分析</dc:description>
</cp:coreProperties>
</file>