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6243bfd12434e" w:history="1">
              <w:r>
                <w:rPr>
                  <w:rStyle w:val="Hyperlink"/>
                </w:rPr>
                <w:t>中国有色金属行业的中流砥柱深度咨询分析报告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6243bfd12434e" w:history="1">
              <w:r>
                <w:rPr>
                  <w:rStyle w:val="Hyperlink"/>
                </w:rPr>
                <w:t>中国有色金属行业的中流砥柱深度咨询分析报告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6243bfd12434e" w:history="1">
                <w:r>
                  <w:rPr>
                    <w:rStyle w:val="Hyperlink"/>
                  </w:rPr>
                  <w:t>https://www.20087.com/2008-02/R_zhongguoyousejinshudezhongliuzuozhusBaoGao.html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一、近年铝行业发展比较迅猛 5</w:t>
      </w:r>
      <w:r>
        <w:rPr>
          <w:rFonts w:hint="eastAsia"/>
        </w:rPr>
        <w:br/>
      </w:r>
      <w:r>
        <w:rPr>
          <w:rFonts w:hint="eastAsia"/>
        </w:rPr>
        <w:t>　　1、我国电解铝的各方面应用呈增长态势</w:t>
      </w:r>
      <w:r>
        <w:rPr>
          <w:rFonts w:hint="eastAsia"/>
        </w:rPr>
        <w:br/>
      </w:r>
      <w:r>
        <w:rPr>
          <w:rFonts w:hint="eastAsia"/>
        </w:rPr>
        <w:t>　　2、世界及我国的铝资源</w:t>
      </w:r>
      <w:r>
        <w:rPr>
          <w:rFonts w:hint="eastAsia"/>
        </w:rPr>
        <w:br/>
      </w:r>
      <w:r>
        <w:rPr>
          <w:rFonts w:hint="eastAsia"/>
        </w:rPr>
        <w:t>　　3、“中国因素”支撑铝行业发展</w:t>
      </w:r>
      <w:r>
        <w:rPr>
          <w:rFonts w:hint="eastAsia"/>
        </w:rPr>
        <w:br/>
      </w:r>
      <w:r>
        <w:rPr>
          <w:rFonts w:hint="eastAsia"/>
        </w:rPr>
        <w:t>　　4、电解铝产需量均稳步增长</w:t>
      </w:r>
      <w:r>
        <w:rPr>
          <w:rFonts w:hint="eastAsia"/>
        </w:rPr>
        <w:br/>
      </w:r>
      <w:r>
        <w:rPr>
          <w:rFonts w:hint="eastAsia"/>
        </w:rPr>
        <w:t>　　5、铝的替代效应将促进需求</w:t>
      </w:r>
      <w:r>
        <w:rPr>
          <w:rFonts w:hint="eastAsia"/>
        </w:rPr>
        <w:br/>
      </w:r>
      <w:r>
        <w:rPr>
          <w:rFonts w:hint="eastAsia"/>
        </w:rPr>
        <w:t>　　二、****的行业性质及公司经营分析 10</w:t>
      </w:r>
      <w:r>
        <w:rPr>
          <w:rFonts w:hint="eastAsia"/>
        </w:rPr>
        <w:br/>
      </w:r>
      <w:r>
        <w:rPr>
          <w:rFonts w:hint="eastAsia"/>
        </w:rPr>
        <w:t>　　1、具有明确的资源优势</w:t>
      </w:r>
      <w:r>
        <w:rPr>
          <w:rFonts w:hint="eastAsia"/>
        </w:rPr>
        <w:br/>
      </w:r>
      <w:r>
        <w:rPr>
          <w:rFonts w:hint="eastAsia"/>
        </w:rPr>
        <w:t>　　（1）国内资源优势十分明显</w:t>
      </w:r>
      <w:r>
        <w:rPr>
          <w:rFonts w:hint="eastAsia"/>
        </w:rPr>
        <w:br/>
      </w:r>
      <w:r>
        <w:rPr>
          <w:rFonts w:hint="eastAsia"/>
        </w:rPr>
        <w:t>　　（2）铝土矿资源使**具有成本优势</w:t>
      </w:r>
      <w:r>
        <w:rPr>
          <w:rFonts w:hint="eastAsia"/>
        </w:rPr>
        <w:br/>
      </w:r>
      <w:r>
        <w:rPr>
          <w:rFonts w:hint="eastAsia"/>
        </w:rPr>
        <w:t>　　（3）公司的海外战略进展顺利</w:t>
      </w:r>
      <w:r>
        <w:rPr>
          <w:rFonts w:hint="eastAsia"/>
        </w:rPr>
        <w:br/>
      </w:r>
      <w:r>
        <w:rPr>
          <w:rFonts w:hint="eastAsia"/>
        </w:rPr>
        <w:t>　　2、铝产能正在飞速提高</w:t>
      </w:r>
      <w:r>
        <w:rPr>
          <w:rFonts w:hint="eastAsia"/>
        </w:rPr>
        <w:br/>
      </w:r>
      <w:r>
        <w:rPr>
          <w:rFonts w:hint="eastAsia"/>
        </w:rPr>
        <w:t>　　（1）在氧化铝方面具有垄断地位</w:t>
      </w:r>
      <w:r>
        <w:rPr>
          <w:rFonts w:hint="eastAsia"/>
        </w:rPr>
        <w:br/>
      </w:r>
      <w:r>
        <w:rPr>
          <w:rFonts w:hint="eastAsia"/>
        </w:rPr>
        <w:t>　　（2）电解铝产能不断增长</w:t>
      </w:r>
      <w:r>
        <w:rPr>
          <w:rFonts w:hint="eastAsia"/>
        </w:rPr>
        <w:br/>
      </w:r>
      <w:r>
        <w:rPr>
          <w:rFonts w:hint="eastAsia"/>
        </w:rPr>
        <w:t>　　（3）产业链日趋完善，深加工不断发展</w:t>
      </w:r>
      <w:r>
        <w:rPr>
          <w:rFonts w:hint="eastAsia"/>
        </w:rPr>
        <w:br/>
      </w:r>
      <w:r>
        <w:rPr>
          <w:rFonts w:hint="eastAsia"/>
        </w:rPr>
        <w:t>　　3、经营情况分析</w:t>
      </w:r>
      <w:r>
        <w:rPr>
          <w:rFonts w:hint="eastAsia"/>
        </w:rPr>
        <w:br/>
      </w:r>
      <w:r>
        <w:rPr>
          <w:rFonts w:hint="eastAsia"/>
        </w:rPr>
        <w:t>　　（1）氧化铝是销售支柱</w:t>
      </w:r>
      <w:r>
        <w:rPr>
          <w:rFonts w:hint="eastAsia"/>
        </w:rPr>
        <w:br/>
      </w:r>
      <w:r>
        <w:rPr>
          <w:rFonts w:hint="eastAsia"/>
        </w:rPr>
        <w:t>　　（2）电解铝竞争较为激烈</w:t>
      </w:r>
      <w:r>
        <w:rPr>
          <w:rFonts w:hint="eastAsia"/>
        </w:rPr>
        <w:br/>
      </w:r>
      <w:r>
        <w:rPr>
          <w:rFonts w:hint="eastAsia"/>
        </w:rPr>
        <w:t>　　三、****后期发展的可能 21</w:t>
      </w:r>
      <w:r>
        <w:rPr>
          <w:rFonts w:hint="eastAsia"/>
        </w:rPr>
        <w:br/>
      </w:r>
      <w:r>
        <w:rPr>
          <w:rFonts w:hint="eastAsia"/>
        </w:rPr>
        <w:t>　　1、铝行业政策调控是中铝展开横向整合的契机</w:t>
      </w:r>
      <w:r>
        <w:rPr>
          <w:rFonts w:hint="eastAsia"/>
        </w:rPr>
        <w:br/>
      </w:r>
      <w:r>
        <w:rPr>
          <w:rFonts w:hint="eastAsia"/>
        </w:rPr>
        <w:t>　　2、中国有色金属行业整合的旗帜</w:t>
      </w:r>
      <w:r>
        <w:rPr>
          <w:rFonts w:hint="eastAsia"/>
        </w:rPr>
        <w:br/>
      </w:r>
      <w:r>
        <w:rPr>
          <w:rFonts w:hint="eastAsia"/>
        </w:rPr>
        <w:t>　　（1）通过横向整合增强实力</w:t>
      </w:r>
      <w:r>
        <w:rPr>
          <w:rFonts w:hint="eastAsia"/>
        </w:rPr>
        <w:br/>
      </w:r>
      <w:r>
        <w:rPr>
          <w:rFonts w:hint="eastAsia"/>
        </w:rPr>
        <w:t>　　（2）跨行业并购亦为大势所趋</w:t>
      </w:r>
      <w:r>
        <w:rPr>
          <w:rFonts w:hint="eastAsia"/>
        </w:rPr>
        <w:br/>
      </w:r>
      <w:r>
        <w:rPr>
          <w:rFonts w:hint="eastAsia"/>
        </w:rPr>
        <w:t>　　（3）海外并购开拓发展空间</w:t>
      </w:r>
      <w:r>
        <w:rPr>
          <w:rFonts w:hint="eastAsia"/>
        </w:rPr>
        <w:br/>
      </w:r>
      <w:r>
        <w:rPr>
          <w:rFonts w:hint="eastAsia"/>
        </w:rPr>
        <w:t>　　（4）****的背后是一个巨人</w:t>
      </w:r>
      <w:r>
        <w:rPr>
          <w:rFonts w:hint="eastAsia"/>
        </w:rPr>
        <w:br/>
      </w:r>
      <w:r>
        <w:rPr>
          <w:rFonts w:hint="eastAsia"/>
        </w:rPr>
        <w:t>　　四、二级市场投资建议 25</w:t>
      </w:r>
      <w:r>
        <w:rPr>
          <w:rFonts w:hint="eastAsia"/>
        </w:rPr>
        <w:br/>
      </w:r>
      <w:r>
        <w:rPr>
          <w:rFonts w:hint="eastAsia"/>
        </w:rPr>
        <w:t>　　重要声明 28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6243bfd12434e" w:history="1">
        <w:r>
          <w:rPr>
            <w:rStyle w:val="Hyperlink"/>
          </w:rPr>
          <w:t>中国有色金属行业的中流砥柱深度咨询分析报告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6243bfd12434e" w:history="1">
        <w:r>
          <w:rPr>
            <w:rStyle w:val="Hyperlink"/>
          </w:rPr>
          <w:t>https://www.20087.com/2008-02/R_zhongguoyousejinshudezhongliuzuozhusBaoGao.html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3a0b8acb4cc4" w:history="1">
      <w:r>
        <w:rPr>
          <w:rStyle w:val="Hyperlink"/>
        </w:rPr>
        <w:t>中国有色金属行业的中流砥柱深度咨询分析报告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ongguoyousejinshudezhongliuzuozhusBaoGao.html" TargetMode="External" Id="R32e6243bfd1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ongguoyousejinshudezhongliuzuozhusBaoGao.html" TargetMode="External" Id="Rb0a33a0b8ac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2008-02-26T04:02:00Z</dcterms:created>
  <dcterms:modified xsi:type="dcterms:W3CDTF">2008-02-26T05:02:00Z</dcterms:modified>
  <dc:subject>中国有色金属行业的中流砥柱深度咨询分析报告</dc:subject>
  <dc:title>中国有色金属行业的中流砥柱深度咨询分析报告</dc:title>
  <cp:keywords>中国有色金属行业的中流砥柱深度咨询分析报告</cp:keywords>
  <dc:description>中国有色金属行业的中流砥柱深度咨询分析报告</dc:description>
</cp:coreProperties>
</file>