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a61796ebc4473" w:history="1">
              <w:r>
                <w:rPr>
                  <w:rStyle w:val="Hyperlink"/>
                </w:rPr>
                <w:t>从冠农股份狂涨看钾肥行业股票投资策略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a61796ebc4473" w:history="1">
              <w:r>
                <w:rPr>
                  <w:rStyle w:val="Hyperlink"/>
                </w:rPr>
                <w:t>从冠农股份狂涨看钾肥行业股票投资策略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a61796ebc4473" w:history="1">
                <w:r>
                  <w:rPr>
                    <w:rStyle w:val="Hyperlink"/>
                  </w:rPr>
                  <w:t>https://www.20087.com/2008-02/R_congguannonggufenkuangzhangkanjiafeiBaoGao.html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一、罗钾公司或将置入——冠农股份暴涨的主要动因 5</w:t>
      </w:r>
      <w:r>
        <w:rPr>
          <w:rFonts w:hint="eastAsia"/>
        </w:rPr>
        <w:br/>
      </w:r>
      <w:r>
        <w:rPr>
          <w:rFonts w:hint="eastAsia"/>
        </w:rPr>
        <w:t>　　1、冠农股份现有资产不支持如此高的股价</w:t>
      </w:r>
      <w:r>
        <w:rPr>
          <w:rFonts w:hint="eastAsia"/>
        </w:rPr>
        <w:br/>
      </w:r>
      <w:r>
        <w:rPr>
          <w:rFonts w:hint="eastAsia"/>
        </w:rPr>
        <w:t>　　2、冠农股份最诱人的蛋糕——国投新疆罗布泊钾盐开发科技公司</w:t>
      </w:r>
      <w:r>
        <w:rPr>
          <w:rFonts w:hint="eastAsia"/>
        </w:rPr>
        <w:br/>
      </w:r>
      <w:r>
        <w:rPr>
          <w:rFonts w:hint="eastAsia"/>
        </w:rPr>
        <w:t>　　3、市场对于冠农重组后的假想估值</w:t>
      </w:r>
      <w:r>
        <w:rPr>
          <w:rFonts w:hint="eastAsia"/>
        </w:rPr>
        <w:br/>
      </w:r>
      <w:r>
        <w:rPr>
          <w:rFonts w:hint="eastAsia"/>
        </w:rPr>
        <w:t>　　二、“冠农事件”引发钾肥行业价值重估 7</w:t>
      </w:r>
      <w:r>
        <w:rPr>
          <w:rFonts w:hint="eastAsia"/>
        </w:rPr>
        <w:br/>
      </w:r>
      <w:r>
        <w:rPr>
          <w:rFonts w:hint="eastAsia"/>
        </w:rPr>
        <w:t>　　1、全球钾资源分布极其不平衡——国际寡头定价</w:t>
      </w:r>
      <w:r>
        <w:rPr>
          <w:rFonts w:hint="eastAsia"/>
        </w:rPr>
        <w:br/>
      </w:r>
      <w:r>
        <w:rPr>
          <w:rFonts w:hint="eastAsia"/>
        </w:rPr>
        <w:t>　　2、全球钾肥供应偏紧——近期国内钾肥价格呈上扬态势</w:t>
      </w:r>
      <w:r>
        <w:rPr>
          <w:rFonts w:hint="eastAsia"/>
        </w:rPr>
        <w:br/>
      </w:r>
      <w:r>
        <w:rPr>
          <w:rFonts w:hint="eastAsia"/>
        </w:rPr>
        <w:t>　　3、国内钾肥缺口严重，中长期内仍将存在供需缺口</w:t>
      </w:r>
      <w:r>
        <w:rPr>
          <w:rFonts w:hint="eastAsia"/>
        </w:rPr>
        <w:br/>
      </w:r>
      <w:r>
        <w:rPr>
          <w:rFonts w:hint="eastAsia"/>
        </w:rPr>
        <w:t>　　4、投资策略——长期看好钾肥行业，选择绝对龙头</w:t>
      </w:r>
      <w:r>
        <w:rPr>
          <w:rFonts w:hint="eastAsia"/>
        </w:rPr>
        <w:br/>
      </w:r>
      <w:r>
        <w:rPr>
          <w:rFonts w:hint="eastAsia"/>
        </w:rPr>
        <w:t>　　三、盐湖钾肥（000792）——中国钾肥工业的支柱企业 11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2、投资亮点</w:t>
      </w:r>
      <w:r>
        <w:rPr>
          <w:rFonts w:hint="eastAsia"/>
        </w:rPr>
        <w:br/>
      </w:r>
      <w:r>
        <w:rPr>
          <w:rFonts w:hint="eastAsia"/>
        </w:rPr>
        <w:t>　　3、财务分析及估值</w:t>
      </w:r>
      <w:r>
        <w:rPr>
          <w:rFonts w:hint="eastAsia"/>
        </w:rPr>
        <w:br/>
      </w:r>
      <w:r>
        <w:rPr>
          <w:rFonts w:hint="eastAsia"/>
        </w:rPr>
        <w:t>　　4、二级市场分析</w:t>
      </w:r>
      <w:r>
        <w:rPr>
          <w:rFonts w:hint="eastAsia"/>
        </w:rPr>
        <w:br/>
      </w:r>
      <w:r>
        <w:rPr>
          <w:rFonts w:hint="eastAsia"/>
        </w:rPr>
        <w:t>　　重要声明 19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图1：冠农股份二级市场走势</w:t>
      </w:r>
      <w:r>
        <w:rPr>
          <w:rFonts w:hint="eastAsia"/>
        </w:rPr>
        <w:br/>
      </w:r>
      <w:r>
        <w:rPr>
          <w:rFonts w:hint="eastAsia"/>
        </w:rPr>
        <w:t>　　图2：冠农股份2006年前三季度利润构成</w:t>
      </w:r>
      <w:r>
        <w:rPr>
          <w:rFonts w:hint="eastAsia"/>
        </w:rPr>
        <w:br/>
      </w:r>
      <w:r>
        <w:rPr>
          <w:rFonts w:hint="eastAsia"/>
        </w:rPr>
        <w:t>　　图3：2003 年全球各地区氯化钾供求关系分析（百万吨）</w:t>
      </w:r>
      <w:r>
        <w:rPr>
          <w:rFonts w:hint="eastAsia"/>
        </w:rPr>
        <w:br/>
      </w:r>
      <w:r>
        <w:rPr>
          <w:rFonts w:hint="eastAsia"/>
        </w:rPr>
        <w:t>　　图4：1977－2010 年全球钾肥供求分析（左）及生产负荷率变化（右）</w:t>
      </w:r>
      <w:r>
        <w:rPr>
          <w:rFonts w:hint="eastAsia"/>
        </w:rPr>
        <w:br/>
      </w:r>
      <w:r>
        <w:rPr>
          <w:rFonts w:hint="eastAsia"/>
        </w:rPr>
        <w:t>　　图5：05.02-07.01 氯化钾价格变化 元/吨</w:t>
      </w:r>
      <w:r>
        <w:rPr>
          <w:rFonts w:hint="eastAsia"/>
        </w:rPr>
        <w:br/>
      </w:r>
      <w:r>
        <w:rPr>
          <w:rFonts w:hint="eastAsia"/>
        </w:rPr>
        <w:t>　　图6：01-08E 国内钾肥产量和消费情况 万吨</w:t>
      </w:r>
      <w:r>
        <w:rPr>
          <w:rFonts w:hint="eastAsia"/>
        </w:rPr>
        <w:br/>
      </w:r>
      <w:r>
        <w:rPr>
          <w:rFonts w:hint="eastAsia"/>
        </w:rPr>
        <w:t>　　图7：盐湖钾肥毛利率</w:t>
      </w:r>
      <w:r>
        <w:rPr>
          <w:rFonts w:hint="eastAsia"/>
        </w:rPr>
        <w:br/>
      </w:r>
      <w:r>
        <w:rPr>
          <w:rFonts w:hint="eastAsia"/>
        </w:rPr>
        <w:t>　　图8：盐湖钾肥主营业务收入增长情况</w:t>
      </w:r>
      <w:r>
        <w:rPr>
          <w:rFonts w:hint="eastAsia"/>
        </w:rPr>
        <w:br/>
      </w:r>
      <w:r>
        <w:rPr>
          <w:rFonts w:hint="eastAsia"/>
        </w:rPr>
        <w:t>　　图9：盐湖钾肥二级市场周K线</w:t>
      </w:r>
      <w:r>
        <w:rPr>
          <w:rFonts w:hint="eastAsia"/>
        </w:rPr>
        <w:br/>
      </w:r>
      <w:r>
        <w:rPr>
          <w:rFonts w:hint="eastAsia"/>
        </w:rPr>
        <w:t>　　表1：冠农股份2006年简要财务指标</w:t>
      </w:r>
      <w:r>
        <w:rPr>
          <w:rFonts w:hint="eastAsia"/>
        </w:rPr>
        <w:br/>
      </w:r>
      <w:r>
        <w:rPr>
          <w:rFonts w:hint="eastAsia"/>
        </w:rPr>
        <w:t>　　表2：冠农股份重组情景分析</w:t>
      </w:r>
      <w:r>
        <w:rPr>
          <w:rFonts w:hint="eastAsia"/>
        </w:rPr>
        <w:br/>
      </w:r>
      <w:r>
        <w:rPr>
          <w:rFonts w:hint="eastAsia"/>
        </w:rPr>
        <w:t>　　表3：2000-2002年世界七个钾盐主产国产量（万吨）</w:t>
      </w:r>
      <w:r>
        <w:rPr>
          <w:rFonts w:hint="eastAsia"/>
        </w:rPr>
        <w:br/>
      </w:r>
      <w:r>
        <w:rPr>
          <w:rFonts w:hint="eastAsia"/>
        </w:rPr>
        <w:t>　　表4： 盐湖钾肥财务指标</w:t>
      </w:r>
      <w:r>
        <w:rPr>
          <w:rFonts w:hint="eastAsia"/>
        </w:rPr>
        <w:br/>
      </w:r>
      <w:r>
        <w:rPr>
          <w:rFonts w:hint="eastAsia"/>
        </w:rPr>
        <w:t>　　表5：国外资源类化肥上市公司估值比较</w:t>
      </w:r>
      <w:r>
        <w:rPr>
          <w:rFonts w:hint="eastAsia"/>
        </w:rPr>
        <w:br/>
      </w:r>
      <w:r>
        <w:rPr>
          <w:rFonts w:hint="eastAsia"/>
        </w:rPr>
        <w:t>　　表6：公司钾肥产销量及赢利预测</w:t>
      </w:r>
      <w:r>
        <w:rPr>
          <w:rFonts w:hint="eastAsia"/>
        </w:rPr>
        <w:br/>
      </w:r>
      <w:r>
        <w:rPr>
          <w:rFonts w:hint="eastAsia"/>
        </w:rPr>
        <w:t>　　表7：机构持股</w:t>
      </w:r>
      <w:r>
        <w:rPr>
          <w:rFonts w:hint="eastAsia"/>
        </w:rPr>
        <w:br/>
      </w:r>
      <w:r>
        <w:rPr>
          <w:rFonts w:hint="eastAsia"/>
        </w:rPr>
        <w:t>　　表8：盐湖钾肥十大流通股东（2006-12-31）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a61796ebc4473" w:history="1">
        <w:r>
          <w:rPr>
            <w:rStyle w:val="Hyperlink"/>
          </w:rPr>
          <w:t>从冠农股份狂涨看钾肥行业股票投资策略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a61796ebc4473" w:history="1">
        <w:r>
          <w:rPr>
            <w:rStyle w:val="Hyperlink"/>
          </w:rPr>
          <w:t>https://www.20087.com/2008-02/R_congguannonggufenkuangzhangkanjiafeiBaoGao.html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aa8a80eb14a2d" w:history="1">
      <w:r>
        <w:rPr>
          <w:rStyle w:val="Hyperlink"/>
        </w:rPr>
        <w:t>从冠农股份狂涨看钾肥行业股票投资策略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congguannonggufenkuangzhangkanjiafeiBaoGao.html" TargetMode="External" Id="R398a61796ebc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congguannonggufenkuangzhangkanjiafeiBaoGao.html" TargetMode="External" Id="R179aa8a80eb1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2008-02-21T06:42:00Z</dcterms:created>
  <dcterms:modified xsi:type="dcterms:W3CDTF">2008-02-21T07:42:00Z</dcterms:modified>
  <dc:subject>从冠农股份狂涨看钾肥行业股票投资策略</dc:subject>
  <dc:title>从冠农股份狂涨看钾肥行业股票投资策略</dc:title>
  <cp:keywords>从冠农股份狂涨看钾肥行业股票投资策略</cp:keywords>
  <dc:description>从冠农股份狂涨看钾肥行业股票投资策略</dc:description>
</cp:coreProperties>
</file>