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adfee8714ec9" w:history="1">
              <w:r>
                <w:rPr>
                  <w:rStyle w:val="Hyperlink"/>
                </w:rPr>
                <w:t>从量变到质变 啤酒产业变化下的投资机会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adfee8714ec9" w:history="1">
              <w:r>
                <w:rPr>
                  <w:rStyle w:val="Hyperlink"/>
                </w:rPr>
                <w:t>从量变到质变 啤酒产业变化下的投资机会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5adfee8714ec9" w:history="1">
                <w:r>
                  <w:rPr>
                    <w:rStyle w:val="Hyperlink"/>
                  </w:rPr>
                  <w:t>https://www.20087.com/2008-02/R_congliangbiandaozhibianpijiuchanyebiBaoGao.html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一、啤酒简介 5</w:t>
      </w:r>
      <w:r>
        <w:rPr>
          <w:rFonts w:hint="eastAsia"/>
        </w:rPr>
        <w:br/>
      </w:r>
      <w:r>
        <w:rPr>
          <w:rFonts w:hint="eastAsia"/>
        </w:rPr>
        <w:t>　　二、我国啤酒行业发展现状及特点</w:t>
      </w:r>
      <w:r>
        <w:rPr>
          <w:rFonts w:hint="eastAsia"/>
        </w:rPr>
        <w:br/>
      </w:r>
      <w:r>
        <w:rPr>
          <w:rFonts w:hint="eastAsia"/>
        </w:rPr>
        <w:t>　　1、我国啤酒生产消费总量快速增长</w:t>
      </w:r>
      <w:r>
        <w:rPr>
          <w:rFonts w:hint="eastAsia"/>
        </w:rPr>
        <w:br/>
      </w:r>
      <w:r>
        <w:rPr>
          <w:rFonts w:hint="eastAsia"/>
        </w:rPr>
        <w:t>　　2、行业集中度不断提高，大型企业成为市场主力</w:t>
      </w:r>
      <w:r>
        <w:rPr>
          <w:rFonts w:hint="eastAsia"/>
        </w:rPr>
        <w:br/>
      </w:r>
      <w:r>
        <w:rPr>
          <w:rFonts w:hint="eastAsia"/>
        </w:rPr>
        <w:t>　　3、区域集中度较高，使未来行业竞争难度加大</w:t>
      </w:r>
      <w:r>
        <w:rPr>
          <w:rFonts w:hint="eastAsia"/>
        </w:rPr>
        <w:br/>
      </w:r>
      <w:r>
        <w:rPr>
          <w:rFonts w:hint="eastAsia"/>
        </w:rPr>
        <w:t>　　4、外资巨头不断涌入，加剧了我国啤酒市场竞争程度</w:t>
      </w:r>
      <w:r>
        <w:rPr>
          <w:rFonts w:hint="eastAsia"/>
        </w:rPr>
        <w:br/>
      </w:r>
      <w:r>
        <w:rPr>
          <w:rFonts w:hint="eastAsia"/>
        </w:rPr>
        <w:t>　　5、产品结构不断趋向多元化，产品层次逐渐清晰</w:t>
      </w:r>
      <w:r>
        <w:rPr>
          <w:rFonts w:hint="eastAsia"/>
        </w:rPr>
        <w:br/>
      </w:r>
      <w:r>
        <w:rPr>
          <w:rFonts w:hint="eastAsia"/>
        </w:rPr>
        <w:t>　　三、行业发展趋势分析 13</w:t>
      </w:r>
      <w:r>
        <w:rPr>
          <w:rFonts w:hint="eastAsia"/>
        </w:rPr>
        <w:br/>
      </w:r>
      <w:r>
        <w:rPr>
          <w:rFonts w:hint="eastAsia"/>
        </w:rPr>
        <w:t>　　1、啤酒行业在我国仍然有着广阔的发展前景</w:t>
      </w:r>
      <w:r>
        <w:rPr>
          <w:rFonts w:hint="eastAsia"/>
        </w:rPr>
        <w:br/>
      </w:r>
      <w:r>
        <w:rPr>
          <w:rFonts w:hint="eastAsia"/>
        </w:rPr>
        <w:t>　　1.1 人均消费相对偏低，农村消费市场仍有巨大潜力</w:t>
      </w:r>
      <w:r>
        <w:rPr>
          <w:rFonts w:hint="eastAsia"/>
        </w:rPr>
        <w:br/>
      </w:r>
      <w:r>
        <w:rPr>
          <w:rFonts w:hint="eastAsia"/>
        </w:rPr>
        <w:t>　　1.2 经济持续高度增长、人口结构变化共同支撑啤酒行业高速发展趋势</w:t>
      </w:r>
      <w:r>
        <w:rPr>
          <w:rFonts w:hint="eastAsia"/>
        </w:rPr>
        <w:br/>
      </w:r>
      <w:r>
        <w:rPr>
          <w:rFonts w:hint="eastAsia"/>
        </w:rPr>
        <w:t>　　2、行业发展前景及发展重点分析</w:t>
      </w:r>
      <w:r>
        <w:rPr>
          <w:rFonts w:hint="eastAsia"/>
        </w:rPr>
        <w:br/>
      </w:r>
      <w:r>
        <w:rPr>
          <w:rFonts w:hint="eastAsia"/>
        </w:rPr>
        <w:t>　　2.1 啤酒行业集中度将不断加强，寡头竞争趋势不可扭转</w:t>
      </w:r>
      <w:r>
        <w:rPr>
          <w:rFonts w:hint="eastAsia"/>
        </w:rPr>
        <w:br/>
      </w:r>
      <w:r>
        <w:rPr>
          <w:rFonts w:hint="eastAsia"/>
        </w:rPr>
        <w:t>　　2.2 兼并速度将会放缓，资源有效整合的内涵型增长将成为企业成长的主要动力</w:t>
      </w:r>
      <w:r>
        <w:rPr>
          <w:rFonts w:hint="eastAsia"/>
        </w:rPr>
        <w:br/>
      </w:r>
      <w:r>
        <w:rPr>
          <w:rFonts w:hint="eastAsia"/>
        </w:rPr>
        <w:t>　　2.3 品牌是公司进攻和防守的重点</w:t>
      </w:r>
      <w:r>
        <w:rPr>
          <w:rFonts w:hint="eastAsia"/>
        </w:rPr>
        <w:br/>
      </w:r>
      <w:r>
        <w:rPr>
          <w:rFonts w:hint="eastAsia"/>
        </w:rPr>
        <w:t>　　2.4 高档产品将日益成为行业发展重心</w:t>
      </w:r>
      <w:r>
        <w:rPr>
          <w:rFonts w:hint="eastAsia"/>
        </w:rPr>
        <w:br/>
      </w:r>
      <w:r>
        <w:rPr>
          <w:rFonts w:hint="eastAsia"/>
        </w:rPr>
        <w:t>　　3、行业投资策略建议</w:t>
      </w:r>
      <w:r>
        <w:rPr>
          <w:rFonts w:hint="eastAsia"/>
        </w:rPr>
        <w:br/>
      </w:r>
      <w:r>
        <w:rPr>
          <w:rFonts w:hint="eastAsia"/>
        </w:rPr>
        <w:t>　　四、重点个股分析 19</w:t>
      </w:r>
      <w:r>
        <w:rPr>
          <w:rFonts w:hint="eastAsia"/>
        </w:rPr>
        <w:br/>
      </w:r>
      <w:r>
        <w:rPr>
          <w:rFonts w:hint="eastAsia"/>
        </w:rPr>
        <w:t>　　1、青岛啤酒</w:t>
      </w:r>
      <w:r>
        <w:rPr>
          <w:rFonts w:hint="eastAsia"/>
        </w:rPr>
        <w:br/>
      </w:r>
      <w:r>
        <w:rPr>
          <w:rFonts w:hint="eastAsia"/>
        </w:rPr>
        <w:t>　　2、燕京啤酒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图表1：2005年世界啤酒产量排名</w:t>
      </w:r>
      <w:r>
        <w:rPr>
          <w:rFonts w:hint="eastAsia"/>
        </w:rPr>
        <w:br/>
      </w:r>
      <w:r>
        <w:rPr>
          <w:rFonts w:hint="eastAsia"/>
        </w:rPr>
        <w:t>　　图表2：我国啤酒产量变化</w:t>
      </w:r>
      <w:r>
        <w:rPr>
          <w:rFonts w:hint="eastAsia"/>
        </w:rPr>
        <w:br/>
      </w:r>
      <w:r>
        <w:rPr>
          <w:rFonts w:hint="eastAsia"/>
        </w:rPr>
        <w:t>　　图表3：我国啤酒行业2003-2006年啤酒行业利润变化情况</w:t>
      </w:r>
      <w:r>
        <w:rPr>
          <w:rFonts w:hint="eastAsia"/>
        </w:rPr>
        <w:br/>
      </w:r>
      <w:r>
        <w:rPr>
          <w:rFonts w:hint="eastAsia"/>
        </w:rPr>
        <w:t>　　图表5：各规模企业数量占比变化</w:t>
      </w:r>
      <w:r>
        <w:rPr>
          <w:rFonts w:hint="eastAsia"/>
        </w:rPr>
        <w:br/>
      </w:r>
      <w:r>
        <w:rPr>
          <w:rFonts w:hint="eastAsia"/>
        </w:rPr>
        <w:t>　　图表6：各规模企业利润占比</w:t>
      </w:r>
      <w:r>
        <w:rPr>
          <w:rFonts w:hint="eastAsia"/>
        </w:rPr>
        <w:br/>
      </w:r>
      <w:r>
        <w:rPr>
          <w:rFonts w:hint="eastAsia"/>
        </w:rPr>
        <w:t>　　图表7：2006年1-8月全国各区域啤酒产量</w:t>
      </w:r>
      <w:r>
        <w:rPr>
          <w:rFonts w:hint="eastAsia"/>
        </w:rPr>
        <w:br/>
      </w:r>
      <w:r>
        <w:rPr>
          <w:rFonts w:hint="eastAsia"/>
        </w:rPr>
        <w:t>　　图表8：我国人口结构变化</w:t>
      </w:r>
      <w:r>
        <w:rPr>
          <w:rFonts w:hint="eastAsia"/>
        </w:rPr>
        <w:br/>
      </w:r>
      <w:r>
        <w:rPr>
          <w:rFonts w:hint="eastAsia"/>
        </w:rPr>
        <w:t>　　图表9：高档啤酒与普通啤酒增长率对比</w:t>
      </w:r>
      <w:r>
        <w:rPr>
          <w:rFonts w:hint="eastAsia"/>
        </w:rPr>
        <w:br/>
      </w:r>
      <w:r>
        <w:rPr>
          <w:rFonts w:hint="eastAsia"/>
        </w:rPr>
        <w:t>　　图表10：青岛啤酒2006年上半年啤酒销售区域</w:t>
      </w:r>
      <w:r>
        <w:rPr>
          <w:rFonts w:hint="eastAsia"/>
        </w:rPr>
        <w:br/>
      </w:r>
      <w:r>
        <w:rPr>
          <w:rFonts w:hint="eastAsia"/>
        </w:rPr>
        <w:t>　　图表11：青岛啤酒品牌规划</w:t>
      </w:r>
      <w:r>
        <w:rPr>
          <w:rFonts w:hint="eastAsia"/>
        </w:rPr>
        <w:br/>
      </w:r>
      <w:r>
        <w:rPr>
          <w:rFonts w:hint="eastAsia"/>
        </w:rPr>
        <w:t>　　图表12：青岛啤酒重要财务指标</w:t>
      </w:r>
      <w:r>
        <w:rPr>
          <w:rFonts w:hint="eastAsia"/>
        </w:rPr>
        <w:br/>
      </w:r>
      <w:r>
        <w:rPr>
          <w:rFonts w:hint="eastAsia"/>
        </w:rPr>
        <w:t>　　图表13：青岛啤酒净利润增长率及主营业务收入增长率变化</w:t>
      </w:r>
      <w:r>
        <w:rPr>
          <w:rFonts w:hint="eastAsia"/>
        </w:rPr>
        <w:br/>
      </w:r>
      <w:r>
        <w:rPr>
          <w:rFonts w:hint="eastAsia"/>
        </w:rPr>
        <w:t>　　图表14：青岛啤酒三费变化</w:t>
      </w:r>
      <w:r>
        <w:rPr>
          <w:rFonts w:hint="eastAsia"/>
        </w:rPr>
        <w:br/>
      </w:r>
      <w:r>
        <w:rPr>
          <w:rFonts w:hint="eastAsia"/>
        </w:rPr>
        <w:t>　　图表15：青岛啤酒二级市场走势图</w:t>
      </w:r>
      <w:r>
        <w:rPr>
          <w:rFonts w:hint="eastAsia"/>
        </w:rPr>
        <w:br/>
      </w:r>
      <w:r>
        <w:rPr>
          <w:rFonts w:hint="eastAsia"/>
        </w:rPr>
        <w:t>　　图表16：燕京啤酒主要财务指标变化</w:t>
      </w:r>
      <w:r>
        <w:rPr>
          <w:rFonts w:hint="eastAsia"/>
        </w:rPr>
        <w:br/>
      </w:r>
      <w:r>
        <w:rPr>
          <w:rFonts w:hint="eastAsia"/>
        </w:rPr>
        <w:t>　　图表17：燕京啤酒股价走势图</w:t>
      </w:r>
      <w:r>
        <w:rPr>
          <w:rFonts w:hint="eastAsia"/>
        </w:rPr>
        <w:br/>
      </w:r>
      <w:r>
        <w:rPr>
          <w:rFonts w:hint="eastAsia"/>
        </w:rPr>
        <w:t>　　表格 1：全国重点城市品牌占有率对比</w:t>
      </w:r>
      <w:r>
        <w:rPr>
          <w:rFonts w:hint="eastAsia"/>
        </w:rPr>
        <w:br/>
      </w:r>
      <w:r>
        <w:rPr>
          <w:rFonts w:hint="eastAsia"/>
        </w:rPr>
        <w:t>　　表格2：啤酒行业外资并购案例</w:t>
      </w:r>
      <w:r>
        <w:rPr>
          <w:rFonts w:hint="eastAsia"/>
        </w:rPr>
        <w:br/>
      </w:r>
      <w:r>
        <w:rPr>
          <w:rFonts w:hint="eastAsia"/>
        </w:rPr>
        <w:t>　　表格3：世界主要啤酒生产与消费国市场集中对情况</w:t>
      </w:r>
      <w:r>
        <w:rPr>
          <w:rFonts w:hint="eastAsia"/>
        </w:rPr>
        <w:br/>
      </w:r>
      <w:r>
        <w:rPr>
          <w:rFonts w:hint="eastAsia"/>
        </w:rPr>
        <w:t>　　表格4：啤酒市场调查问券</w:t>
      </w:r>
      <w:r>
        <w:rPr>
          <w:rFonts w:hint="eastAsia"/>
        </w:rPr>
        <w:br/>
      </w:r>
      <w:r>
        <w:rPr>
          <w:rFonts w:hint="eastAsia"/>
        </w:rPr>
        <w:t>　　表格5：青岛啤酒主力持仓季度变化</w:t>
      </w:r>
      <w:r>
        <w:rPr>
          <w:rFonts w:hint="eastAsia"/>
        </w:rPr>
        <w:br/>
      </w:r>
      <w:r>
        <w:rPr>
          <w:rFonts w:hint="eastAsia"/>
        </w:rPr>
        <w:t>　　表格 6：青岛啤酒第三季度十大流通股股东名单</w:t>
      </w:r>
      <w:r>
        <w:rPr>
          <w:rFonts w:hint="eastAsia"/>
        </w:rPr>
        <w:br/>
      </w:r>
      <w:r>
        <w:rPr>
          <w:rFonts w:hint="eastAsia"/>
        </w:rPr>
        <w:t>　　表格 7：青岛啤酒主力持仓季度变化</w:t>
      </w:r>
      <w:r>
        <w:rPr>
          <w:rFonts w:hint="eastAsia"/>
        </w:rPr>
        <w:br/>
      </w:r>
      <w:r>
        <w:rPr>
          <w:rFonts w:hint="eastAsia"/>
        </w:rPr>
        <w:t>　　表格 8：燕京啤酒2006年三季度末十大流通股股东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adfee8714ec9" w:history="1">
        <w:r>
          <w:rPr>
            <w:rStyle w:val="Hyperlink"/>
          </w:rPr>
          <w:t>从量变到质变 啤酒产业变化下的投资机会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5adfee8714ec9" w:history="1">
        <w:r>
          <w:rPr>
            <w:rStyle w:val="Hyperlink"/>
          </w:rPr>
          <w:t>https://www.20087.com/2008-02/R_congliangbiandaozhibianpijiuchanyebiBaoGao.html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750523f7545ae" w:history="1">
      <w:r>
        <w:rPr>
          <w:rStyle w:val="Hyperlink"/>
        </w:rPr>
        <w:t>从量变到质变 啤酒产业变化下的投资机会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congliangbiandaozhibianpijiuchanyebiBaoGao.html" TargetMode="External" Id="R2d75adfee87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congliangbiandaozhibianpijiuchanyebiBaoGao.html" TargetMode="External" Id="R31f750523f75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2008-02-20T01:02:00Z</dcterms:created>
  <dcterms:modified xsi:type="dcterms:W3CDTF">2008-02-20T02:02:00Z</dcterms:modified>
  <dc:subject>从量变到质变 啤酒产业变化下的投资机会</dc:subject>
  <dc:title>从量变到质变 啤酒产业变化下的投资机会</dc:title>
  <cp:keywords>从量变到质变 啤酒产业变化下的投资机会</cp:keywords>
  <dc:description>从量变到质变 啤酒产业变化下的投资机会</dc:description>
</cp:coreProperties>
</file>