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d631a69d4202" w:history="1">
              <w:r>
                <w:rPr>
                  <w:rStyle w:val="Hyperlink"/>
                </w:rPr>
                <w:t>分享证券业高成长的盛宴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d631a69d4202" w:history="1">
              <w:r>
                <w:rPr>
                  <w:rStyle w:val="Hyperlink"/>
                </w:rPr>
                <w:t>分享证券业高成长的盛宴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2d631a69d4202" w:history="1">
                <w:r>
                  <w:rPr>
                    <w:rStyle w:val="Hyperlink"/>
                  </w:rPr>
                  <w:t>https://www.20087.com/2008-02/R_fenxiangzhengquanyegaochengchangdeshBaoGao.html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一、证券市场全面回暖 5</w:t>
      </w:r>
      <w:r>
        <w:rPr>
          <w:rFonts w:hint="eastAsia"/>
        </w:rPr>
        <w:br/>
      </w:r>
      <w:r>
        <w:rPr>
          <w:rFonts w:hint="eastAsia"/>
        </w:rPr>
        <w:t>　　1、涨幅冠居全球</w:t>
      </w:r>
      <w:r>
        <w:rPr>
          <w:rFonts w:hint="eastAsia"/>
        </w:rPr>
        <w:br/>
      </w:r>
      <w:r>
        <w:rPr>
          <w:rFonts w:hint="eastAsia"/>
        </w:rPr>
        <w:t>　　2、筹资额创新高</w:t>
      </w:r>
      <w:r>
        <w:rPr>
          <w:rFonts w:hint="eastAsia"/>
        </w:rPr>
        <w:br/>
      </w:r>
      <w:r>
        <w:rPr>
          <w:rFonts w:hint="eastAsia"/>
        </w:rPr>
        <w:t>　　3、股民数量猛增</w:t>
      </w:r>
      <w:r>
        <w:rPr>
          <w:rFonts w:hint="eastAsia"/>
        </w:rPr>
        <w:br/>
      </w:r>
      <w:r>
        <w:rPr>
          <w:rFonts w:hint="eastAsia"/>
        </w:rPr>
        <w:t>　　4、资金从银行流向股市</w:t>
      </w:r>
      <w:r>
        <w:rPr>
          <w:rFonts w:hint="eastAsia"/>
        </w:rPr>
        <w:br/>
      </w:r>
      <w:r>
        <w:rPr>
          <w:rFonts w:hint="eastAsia"/>
        </w:rPr>
        <w:t>　　二、证券业迎来成长的黄金时期</w:t>
      </w:r>
      <w:r>
        <w:rPr>
          <w:rFonts w:hint="eastAsia"/>
        </w:rPr>
        <w:br/>
      </w:r>
      <w:r>
        <w:rPr>
          <w:rFonts w:hint="eastAsia"/>
        </w:rPr>
        <w:t>　　1、盈利超预期增长</w:t>
      </w:r>
      <w:r>
        <w:rPr>
          <w:rFonts w:hint="eastAsia"/>
        </w:rPr>
        <w:br/>
      </w:r>
      <w:r>
        <w:rPr>
          <w:rFonts w:hint="eastAsia"/>
        </w:rPr>
        <w:t>　　2、传统业务爆发式增长</w:t>
      </w:r>
      <w:r>
        <w:rPr>
          <w:rFonts w:hint="eastAsia"/>
        </w:rPr>
        <w:br/>
      </w:r>
      <w:r>
        <w:rPr>
          <w:rFonts w:hint="eastAsia"/>
        </w:rPr>
        <w:t>　　3、创新业务明显改善</w:t>
      </w:r>
      <w:r>
        <w:rPr>
          <w:rFonts w:hint="eastAsia"/>
        </w:rPr>
        <w:br/>
      </w:r>
      <w:r>
        <w:rPr>
          <w:rFonts w:hint="eastAsia"/>
        </w:rPr>
        <w:t>　　4、持续增长有保证</w:t>
      </w:r>
      <w:r>
        <w:rPr>
          <w:rFonts w:hint="eastAsia"/>
        </w:rPr>
        <w:br/>
      </w:r>
      <w:r>
        <w:rPr>
          <w:rFonts w:hint="eastAsia"/>
        </w:rPr>
        <w:t>　　三、券商概念仍是诱人题材</w:t>
      </w:r>
      <w:r>
        <w:rPr>
          <w:rFonts w:hint="eastAsia"/>
        </w:rPr>
        <w:br/>
      </w:r>
      <w:r>
        <w:rPr>
          <w:rFonts w:hint="eastAsia"/>
        </w:rPr>
        <w:t>　　1、上市券商的价值还有重估空间</w:t>
      </w:r>
      <w:r>
        <w:rPr>
          <w:rFonts w:hint="eastAsia"/>
        </w:rPr>
        <w:br/>
      </w:r>
      <w:r>
        <w:rPr>
          <w:rFonts w:hint="eastAsia"/>
        </w:rPr>
        <w:t>　　2、参股券商迎来丰收的季节</w:t>
      </w:r>
      <w:r>
        <w:rPr>
          <w:rFonts w:hint="eastAsia"/>
        </w:rPr>
        <w:br/>
      </w:r>
      <w:r>
        <w:rPr>
          <w:rFonts w:hint="eastAsia"/>
        </w:rPr>
        <w:t>　　3、券商上市热潮即将到来</w:t>
      </w:r>
      <w:r>
        <w:rPr>
          <w:rFonts w:hint="eastAsia"/>
        </w:rPr>
        <w:br/>
      </w:r>
      <w:r>
        <w:rPr>
          <w:rFonts w:hint="eastAsia"/>
        </w:rPr>
        <w:t>　　四、抓住成长的机遇</w:t>
      </w:r>
      <w:r>
        <w:rPr>
          <w:rFonts w:hint="eastAsia"/>
        </w:rPr>
        <w:br/>
      </w:r>
      <w:r>
        <w:rPr>
          <w:rFonts w:hint="eastAsia"/>
        </w:rPr>
        <w:t>　　1、投资策略</w:t>
      </w:r>
      <w:r>
        <w:rPr>
          <w:rFonts w:hint="eastAsia"/>
        </w:rPr>
        <w:br/>
      </w:r>
      <w:r>
        <w:rPr>
          <w:rFonts w:hint="eastAsia"/>
        </w:rPr>
        <w:t>　　2、重点上市公司研究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上证指数走势</w:t>
      </w:r>
      <w:r>
        <w:rPr>
          <w:rFonts w:hint="eastAsia"/>
        </w:rPr>
        <w:br/>
      </w:r>
      <w:r>
        <w:rPr>
          <w:rFonts w:hint="eastAsia"/>
        </w:rPr>
        <w:t>　　图表 2　股市成交额变化情况</w:t>
      </w:r>
      <w:r>
        <w:rPr>
          <w:rFonts w:hint="eastAsia"/>
        </w:rPr>
        <w:br/>
      </w:r>
      <w:r>
        <w:rPr>
          <w:rFonts w:hint="eastAsia"/>
        </w:rPr>
        <w:t>　　图表 3　上市公司数量变化情况</w:t>
      </w:r>
      <w:r>
        <w:rPr>
          <w:rFonts w:hint="eastAsia"/>
        </w:rPr>
        <w:br/>
      </w:r>
      <w:r>
        <w:rPr>
          <w:rFonts w:hint="eastAsia"/>
        </w:rPr>
        <w:t>　　图表 4　沪深股市市值变化情况</w:t>
      </w:r>
      <w:r>
        <w:rPr>
          <w:rFonts w:hint="eastAsia"/>
        </w:rPr>
        <w:br/>
      </w:r>
      <w:r>
        <w:rPr>
          <w:rFonts w:hint="eastAsia"/>
        </w:rPr>
        <w:t>　　图表 5　A股筹资额变化情况</w:t>
      </w:r>
      <w:r>
        <w:rPr>
          <w:rFonts w:hint="eastAsia"/>
        </w:rPr>
        <w:br/>
      </w:r>
      <w:r>
        <w:rPr>
          <w:rFonts w:hint="eastAsia"/>
        </w:rPr>
        <w:t>　　图表 6　股民数量变化情况</w:t>
      </w:r>
      <w:r>
        <w:rPr>
          <w:rFonts w:hint="eastAsia"/>
        </w:rPr>
        <w:br/>
      </w:r>
      <w:r>
        <w:rPr>
          <w:rFonts w:hint="eastAsia"/>
        </w:rPr>
        <w:t>　　图表 7　2006年券商主营业务收入情况</w:t>
      </w:r>
      <w:r>
        <w:rPr>
          <w:rFonts w:hint="eastAsia"/>
        </w:rPr>
        <w:br/>
      </w:r>
      <w:r>
        <w:rPr>
          <w:rFonts w:hint="eastAsia"/>
        </w:rPr>
        <w:t>　　图表 8　中信证券业绩增长情况</w:t>
      </w:r>
      <w:r>
        <w:rPr>
          <w:rFonts w:hint="eastAsia"/>
        </w:rPr>
        <w:br/>
      </w:r>
      <w:r>
        <w:rPr>
          <w:rFonts w:hint="eastAsia"/>
        </w:rPr>
        <w:t>　　图表 9　中信证券走势情况</w:t>
      </w:r>
      <w:r>
        <w:rPr>
          <w:rFonts w:hint="eastAsia"/>
        </w:rPr>
        <w:br/>
      </w:r>
      <w:r>
        <w:rPr>
          <w:rFonts w:hint="eastAsia"/>
        </w:rPr>
        <w:t>　　表格 1　2006年券商业绩排名</w:t>
      </w:r>
      <w:r>
        <w:rPr>
          <w:rFonts w:hint="eastAsia"/>
        </w:rPr>
        <w:br/>
      </w:r>
      <w:r>
        <w:rPr>
          <w:rFonts w:hint="eastAsia"/>
        </w:rPr>
        <w:t>　　表格 2　2006年券商股票交易额排名</w:t>
      </w:r>
      <w:r>
        <w:rPr>
          <w:rFonts w:hint="eastAsia"/>
        </w:rPr>
        <w:br/>
      </w:r>
      <w:r>
        <w:rPr>
          <w:rFonts w:hint="eastAsia"/>
        </w:rPr>
        <w:t>　　表格 3　2006年券商经纪业务收入排名</w:t>
      </w:r>
      <w:r>
        <w:rPr>
          <w:rFonts w:hint="eastAsia"/>
        </w:rPr>
        <w:br/>
      </w:r>
      <w:r>
        <w:rPr>
          <w:rFonts w:hint="eastAsia"/>
        </w:rPr>
        <w:t>　　表格 4　2006年券商投行业务收入排名</w:t>
      </w:r>
      <w:r>
        <w:rPr>
          <w:rFonts w:hint="eastAsia"/>
        </w:rPr>
        <w:br/>
      </w:r>
      <w:r>
        <w:rPr>
          <w:rFonts w:hint="eastAsia"/>
        </w:rPr>
        <w:t>　　表格 5　2006年券商自营业务收入排名</w:t>
      </w:r>
      <w:r>
        <w:rPr>
          <w:rFonts w:hint="eastAsia"/>
        </w:rPr>
        <w:br/>
      </w:r>
      <w:r>
        <w:rPr>
          <w:rFonts w:hint="eastAsia"/>
        </w:rPr>
        <w:t>　　表格 6　2006年券商资产管理业务收入排名</w:t>
      </w:r>
      <w:r>
        <w:rPr>
          <w:rFonts w:hint="eastAsia"/>
        </w:rPr>
        <w:br/>
      </w:r>
      <w:r>
        <w:rPr>
          <w:rFonts w:hint="eastAsia"/>
        </w:rPr>
        <w:t>　　表格 7　部分参股券商上市公司</w:t>
      </w:r>
      <w:r>
        <w:rPr>
          <w:rFonts w:hint="eastAsia"/>
        </w:rPr>
        <w:br/>
      </w:r>
      <w:r>
        <w:rPr>
          <w:rFonts w:hint="eastAsia"/>
        </w:rPr>
        <w:t>　　表格 8　国内券商净资本排名</w:t>
      </w:r>
      <w:r>
        <w:rPr>
          <w:rFonts w:hint="eastAsia"/>
        </w:rPr>
        <w:br/>
      </w:r>
      <w:r>
        <w:rPr>
          <w:rFonts w:hint="eastAsia"/>
        </w:rPr>
        <w:t>　　表格 9　中信证券机构持股变化情况</w:t>
      </w:r>
      <w:r>
        <w:rPr>
          <w:rFonts w:hint="eastAsia"/>
        </w:rPr>
        <w:br/>
      </w:r>
      <w:r>
        <w:rPr>
          <w:rFonts w:hint="eastAsia"/>
        </w:rPr>
        <w:t>　　表格 10　中信证券十大机构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d631a69d4202" w:history="1">
        <w:r>
          <w:rPr>
            <w:rStyle w:val="Hyperlink"/>
          </w:rPr>
          <w:t>分享证券业高成长的盛宴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2d631a69d4202" w:history="1">
        <w:r>
          <w:rPr>
            <w:rStyle w:val="Hyperlink"/>
          </w:rPr>
          <w:t>https://www.20087.com/2008-02/R_fenxiangzhengquanyegaochengchangdeshBaoGao.html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dd5ac37b746f1" w:history="1">
      <w:r>
        <w:rPr>
          <w:rStyle w:val="Hyperlink"/>
        </w:rPr>
        <w:t>分享证券业高成长的盛宴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fenxiangzhengquanyegaochengchangdeshBaoGao.html" TargetMode="External" Id="R1912d631a69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fenxiangzhengquanyegaochengchangdeshBaoGao.html" TargetMode="External" Id="R5addd5ac37b7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2008-02-20T06:21:00Z</dcterms:created>
  <dcterms:modified xsi:type="dcterms:W3CDTF">2008-02-20T07:21:00Z</dcterms:modified>
  <dc:subject>分享证券业高成长的盛宴</dc:subject>
  <dc:title>分享证券业高成长的盛宴</dc:title>
  <cp:keywords>分享证券业高成长的盛宴</cp:keywords>
  <dc:description>分享证券业高成长的盛宴</dc:description>
</cp:coreProperties>
</file>