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75f1019364a49" w:history="1">
              <w:r>
                <w:rPr>
                  <w:rStyle w:val="Hyperlink"/>
                </w:rPr>
                <w:t>投资煤炭股，注重产业链升级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75f1019364a49" w:history="1">
              <w:r>
                <w:rPr>
                  <w:rStyle w:val="Hyperlink"/>
                </w:rPr>
                <w:t>投资煤炭股，注重产业链升级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75f1019364a49" w:history="1">
                <w:r>
                  <w:rPr>
                    <w:rStyle w:val="Hyperlink"/>
                  </w:rPr>
                  <w:t>https://www.20087.com/2008-02/R_touzimeitanguzhuzhongchanyelianshengBaoGao.html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一、煤炭作为重要战略能源，是中国经济可持续发展的重要保障 5</w:t>
      </w:r>
      <w:r>
        <w:rPr>
          <w:rFonts w:hint="eastAsia"/>
        </w:rPr>
        <w:br/>
      </w:r>
      <w:r>
        <w:rPr>
          <w:rFonts w:hint="eastAsia"/>
        </w:rPr>
        <w:t>　　（一）煤炭在中国的能源消费结构中处于主导地位。</w:t>
      </w:r>
      <w:r>
        <w:rPr>
          <w:rFonts w:hint="eastAsia"/>
        </w:rPr>
        <w:br/>
      </w:r>
      <w:r>
        <w:rPr>
          <w:rFonts w:hint="eastAsia"/>
        </w:rPr>
        <w:t>　　（二）煤炭在世界能源战略中的地位将呈现上升趋势</w:t>
      </w:r>
      <w:r>
        <w:rPr>
          <w:rFonts w:hint="eastAsia"/>
        </w:rPr>
        <w:br/>
      </w:r>
      <w:r>
        <w:rPr>
          <w:rFonts w:hint="eastAsia"/>
        </w:rPr>
        <w:t>　　（三）煤炭是确保中国未来20年经济可持续增长的战略资源</w:t>
      </w:r>
      <w:r>
        <w:rPr>
          <w:rFonts w:hint="eastAsia"/>
        </w:rPr>
        <w:br/>
      </w:r>
      <w:r>
        <w:rPr>
          <w:rFonts w:hint="eastAsia"/>
        </w:rPr>
        <w:t>　　二、2006年我国煤炭行业运行情况分析 9</w:t>
      </w:r>
      <w:r>
        <w:rPr>
          <w:rFonts w:hint="eastAsia"/>
        </w:rPr>
        <w:br/>
      </w:r>
      <w:r>
        <w:rPr>
          <w:rFonts w:hint="eastAsia"/>
        </w:rPr>
        <w:t>　　（一）煤炭供需状况</w:t>
      </w:r>
      <w:r>
        <w:rPr>
          <w:rFonts w:hint="eastAsia"/>
        </w:rPr>
        <w:br/>
      </w:r>
      <w:r>
        <w:rPr>
          <w:rFonts w:hint="eastAsia"/>
        </w:rPr>
        <w:t>　　（二）煤炭价格变动分析</w:t>
      </w:r>
      <w:r>
        <w:rPr>
          <w:rFonts w:hint="eastAsia"/>
        </w:rPr>
        <w:br/>
      </w:r>
      <w:r>
        <w:rPr>
          <w:rFonts w:hint="eastAsia"/>
        </w:rPr>
        <w:t>　　（三）煤炭行业盈利能力分析</w:t>
      </w:r>
      <w:r>
        <w:rPr>
          <w:rFonts w:hint="eastAsia"/>
        </w:rPr>
        <w:br/>
      </w:r>
      <w:r>
        <w:rPr>
          <w:rFonts w:hint="eastAsia"/>
        </w:rPr>
        <w:t>　　（四）2006年煤炭行业运行情况总结以及对未来的展望</w:t>
      </w:r>
      <w:r>
        <w:rPr>
          <w:rFonts w:hint="eastAsia"/>
        </w:rPr>
        <w:br/>
      </w:r>
      <w:r>
        <w:rPr>
          <w:rFonts w:hint="eastAsia"/>
        </w:rPr>
        <w:t>　　三、煤炭行业的产业链升级及投资策略</w:t>
      </w:r>
      <w:r>
        <w:rPr>
          <w:rFonts w:hint="eastAsia"/>
        </w:rPr>
        <w:br/>
      </w:r>
      <w:r>
        <w:rPr>
          <w:rFonts w:hint="eastAsia"/>
        </w:rPr>
        <w:t>　　（一）煤炭产业链的延伸</w:t>
      </w:r>
      <w:r>
        <w:rPr>
          <w:rFonts w:hint="eastAsia"/>
        </w:rPr>
        <w:br/>
      </w:r>
      <w:r>
        <w:rPr>
          <w:rFonts w:hint="eastAsia"/>
        </w:rPr>
        <w:t>　　（二）煤炭行业的投资策略</w:t>
      </w:r>
      <w:r>
        <w:rPr>
          <w:rFonts w:hint="eastAsia"/>
        </w:rPr>
        <w:br/>
      </w:r>
      <w:r>
        <w:rPr>
          <w:rFonts w:hint="eastAsia"/>
        </w:rPr>
        <w:t>　　四、从产业链升级来选择个股 20</w:t>
      </w:r>
      <w:r>
        <w:rPr>
          <w:rFonts w:hint="eastAsia"/>
        </w:rPr>
        <w:br/>
      </w:r>
      <w:r>
        <w:rPr>
          <w:rFonts w:hint="eastAsia"/>
        </w:rPr>
        <w:t>　　（一）山西焦化（600740）：煤焦化龙头</w:t>
      </w:r>
      <w:r>
        <w:rPr>
          <w:rFonts w:hint="eastAsia"/>
        </w:rPr>
        <w:br/>
      </w:r>
      <w:r>
        <w:rPr>
          <w:rFonts w:hint="eastAsia"/>
        </w:rPr>
        <w:t>　　（二）兰花科创（600123）：新型煤化工值得关注</w:t>
      </w:r>
      <w:r>
        <w:rPr>
          <w:rFonts w:hint="eastAsia"/>
        </w:rPr>
        <w:br/>
      </w:r>
      <w:r>
        <w:rPr>
          <w:rFonts w:hint="eastAsia"/>
        </w:rPr>
        <w:t>　　（三）神火股份（000933）：煤电铝一体化，利润快速增长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图1：2004年世界与中国能源消费构成</w:t>
      </w:r>
      <w:r>
        <w:rPr>
          <w:rFonts w:hint="eastAsia"/>
        </w:rPr>
        <w:br/>
      </w:r>
      <w:r>
        <w:rPr>
          <w:rFonts w:hint="eastAsia"/>
        </w:rPr>
        <w:t>　　图2：中国近年来能源消费结构变化</w:t>
      </w:r>
      <w:r>
        <w:rPr>
          <w:rFonts w:hint="eastAsia"/>
        </w:rPr>
        <w:br/>
      </w:r>
      <w:r>
        <w:rPr>
          <w:rFonts w:hint="eastAsia"/>
        </w:rPr>
        <w:t>　　图3：近年来世界能源消费变化</w:t>
      </w:r>
      <w:r>
        <w:rPr>
          <w:rFonts w:hint="eastAsia"/>
        </w:rPr>
        <w:br/>
      </w:r>
      <w:r>
        <w:rPr>
          <w:rFonts w:hint="eastAsia"/>
        </w:rPr>
        <w:t>　　图4：中国“十五”时期能源消费总量</w:t>
      </w:r>
      <w:r>
        <w:rPr>
          <w:rFonts w:hint="eastAsia"/>
        </w:rPr>
        <w:br/>
      </w:r>
      <w:r>
        <w:rPr>
          <w:rFonts w:hint="eastAsia"/>
        </w:rPr>
        <w:t>　　图5：中国近年来煤炭生产与GDP的关系</w:t>
      </w:r>
      <w:r>
        <w:rPr>
          <w:rFonts w:hint="eastAsia"/>
        </w:rPr>
        <w:br/>
      </w:r>
      <w:r>
        <w:rPr>
          <w:rFonts w:hint="eastAsia"/>
        </w:rPr>
        <w:t>　　图6：2004年中国煤炭消费结构</w:t>
      </w:r>
      <w:r>
        <w:rPr>
          <w:rFonts w:hint="eastAsia"/>
        </w:rPr>
        <w:br/>
      </w:r>
      <w:r>
        <w:rPr>
          <w:rFonts w:hint="eastAsia"/>
        </w:rPr>
        <w:t>　　图7：2006年1-10月全国发电量构成</w:t>
      </w:r>
      <w:r>
        <w:rPr>
          <w:rFonts w:hint="eastAsia"/>
        </w:rPr>
        <w:br/>
      </w:r>
      <w:r>
        <w:rPr>
          <w:rFonts w:hint="eastAsia"/>
        </w:rPr>
        <w:t>　　图8：2006年1-10月发电量增长趋势</w:t>
      </w:r>
      <w:r>
        <w:rPr>
          <w:rFonts w:hint="eastAsia"/>
        </w:rPr>
        <w:br/>
      </w:r>
      <w:r>
        <w:rPr>
          <w:rFonts w:hint="eastAsia"/>
        </w:rPr>
        <w:t>　　图9：近三年钢铁产量变化</w:t>
      </w:r>
      <w:r>
        <w:rPr>
          <w:rFonts w:hint="eastAsia"/>
        </w:rPr>
        <w:br/>
      </w:r>
      <w:r>
        <w:rPr>
          <w:rFonts w:hint="eastAsia"/>
        </w:rPr>
        <w:t>　　图10：2005-2006年各月水泥累计产量及同比增长情况</w:t>
      </w:r>
      <w:r>
        <w:rPr>
          <w:rFonts w:hint="eastAsia"/>
        </w:rPr>
        <w:br/>
      </w:r>
      <w:r>
        <w:rPr>
          <w:rFonts w:hint="eastAsia"/>
        </w:rPr>
        <w:t>　　图11：化工行业耗煤变化</w:t>
      </w:r>
      <w:r>
        <w:rPr>
          <w:rFonts w:hint="eastAsia"/>
        </w:rPr>
        <w:br/>
      </w:r>
      <w:r>
        <w:rPr>
          <w:rFonts w:hint="eastAsia"/>
        </w:rPr>
        <w:t>　　图12：2006年1-10月份煤采选行业产量增长趋势图</w:t>
      </w:r>
      <w:r>
        <w:rPr>
          <w:rFonts w:hint="eastAsia"/>
        </w:rPr>
        <w:br/>
      </w:r>
      <w:r>
        <w:rPr>
          <w:rFonts w:hint="eastAsia"/>
        </w:rPr>
        <w:t>　　图13：2006年煤炭运输量变化</w:t>
      </w:r>
      <w:r>
        <w:rPr>
          <w:rFonts w:hint="eastAsia"/>
        </w:rPr>
        <w:br/>
      </w:r>
      <w:r>
        <w:rPr>
          <w:rFonts w:hint="eastAsia"/>
        </w:rPr>
        <w:t>　　图14：中国近年来煤炭进出口量变化</w:t>
      </w:r>
      <w:r>
        <w:rPr>
          <w:rFonts w:hint="eastAsia"/>
        </w:rPr>
        <w:br/>
      </w:r>
      <w:r>
        <w:rPr>
          <w:rFonts w:hint="eastAsia"/>
        </w:rPr>
        <w:t>　　图15：2006年全国煤炭库存变化图</w:t>
      </w:r>
      <w:r>
        <w:rPr>
          <w:rFonts w:hint="eastAsia"/>
        </w:rPr>
        <w:br/>
      </w:r>
      <w:r>
        <w:rPr>
          <w:rFonts w:hint="eastAsia"/>
        </w:rPr>
        <w:t>　　图17：2004-2006年煤采选行业月销售收入与利润总额变动趋势</w:t>
      </w:r>
      <w:r>
        <w:rPr>
          <w:rFonts w:hint="eastAsia"/>
        </w:rPr>
        <w:br/>
      </w:r>
      <w:r>
        <w:rPr>
          <w:rFonts w:hint="eastAsia"/>
        </w:rPr>
        <w:t>　　图18：2006年1-10月煤采选行业销售收入和利润总额同比增长率</w:t>
      </w:r>
      <w:r>
        <w:rPr>
          <w:rFonts w:hint="eastAsia"/>
        </w:rPr>
        <w:br/>
      </w:r>
      <w:r>
        <w:rPr>
          <w:rFonts w:hint="eastAsia"/>
        </w:rPr>
        <w:t>　　图19：山西焦化公司2006年前三季度盈利状况</w:t>
      </w:r>
      <w:r>
        <w:rPr>
          <w:rFonts w:hint="eastAsia"/>
        </w:rPr>
        <w:br/>
      </w:r>
      <w:r>
        <w:rPr>
          <w:rFonts w:hint="eastAsia"/>
        </w:rPr>
        <w:t>　　图20：山西焦化日线图</w:t>
      </w:r>
      <w:r>
        <w:rPr>
          <w:rFonts w:hint="eastAsia"/>
        </w:rPr>
        <w:br/>
      </w:r>
      <w:r>
        <w:rPr>
          <w:rFonts w:hint="eastAsia"/>
        </w:rPr>
        <w:t>　　图21：山西焦化股东变化</w:t>
      </w:r>
      <w:r>
        <w:rPr>
          <w:rFonts w:hint="eastAsia"/>
        </w:rPr>
        <w:br/>
      </w:r>
      <w:r>
        <w:rPr>
          <w:rFonts w:hint="eastAsia"/>
        </w:rPr>
        <w:t>　　表2：机构持股表</w:t>
      </w:r>
      <w:r>
        <w:rPr>
          <w:rFonts w:hint="eastAsia"/>
        </w:rPr>
        <w:br/>
      </w:r>
      <w:r>
        <w:rPr>
          <w:rFonts w:hint="eastAsia"/>
        </w:rPr>
        <w:t>　　图22：兰花科创2006年前三季度盈利变化</w:t>
      </w:r>
      <w:r>
        <w:rPr>
          <w:rFonts w:hint="eastAsia"/>
        </w:rPr>
        <w:br/>
      </w:r>
      <w:r>
        <w:rPr>
          <w:rFonts w:hint="eastAsia"/>
        </w:rPr>
        <w:t>　　图23：兰花科创日线图</w:t>
      </w:r>
      <w:r>
        <w:rPr>
          <w:rFonts w:hint="eastAsia"/>
        </w:rPr>
        <w:br/>
      </w:r>
      <w:r>
        <w:rPr>
          <w:rFonts w:hint="eastAsia"/>
        </w:rPr>
        <w:t>　　图24：兰花科创股东变化</w:t>
      </w:r>
      <w:r>
        <w:rPr>
          <w:rFonts w:hint="eastAsia"/>
        </w:rPr>
        <w:br/>
      </w:r>
      <w:r>
        <w:rPr>
          <w:rFonts w:hint="eastAsia"/>
        </w:rPr>
        <w:t>　　表3：机构持股表</w:t>
      </w:r>
      <w:r>
        <w:rPr>
          <w:rFonts w:hint="eastAsia"/>
        </w:rPr>
        <w:br/>
      </w:r>
      <w:r>
        <w:rPr>
          <w:rFonts w:hint="eastAsia"/>
        </w:rPr>
        <w:t>　　图25：神火股份2006年前三季度盈利状况</w:t>
      </w:r>
      <w:r>
        <w:rPr>
          <w:rFonts w:hint="eastAsia"/>
        </w:rPr>
        <w:br/>
      </w:r>
      <w:r>
        <w:rPr>
          <w:rFonts w:hint="eastAsia"/>
        </w:rPr>
        <w:t>　　图26：神火股份日线图</w:t>
      </w:r>
      <w:r>
        <w:rPr>
          <w:rFonts w:hint="eastAsia"/>
        </w:rPr>
        <w:br/>
      </w:r>
      <w:r>
        <w:rPr>
          <w:rFonts w:hint="eastAsia"/>
        </w:rPr>
        <w:t>　　图27：神火股份股东变化</w:t>
      </w:r>
      <w:r>
        <w:rPr>
          <w:rFonts w:hint="eastAsia"/>
        </w:rPr>
        <w:br/>
      </w:r>
      <w:r>
        <w:rPr>
          <w:rFonts w:hint="eastAsia"/>
        </w:rPr>
        <w:t>　　表4：机构持股表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75f1019364a49" w:history="1">
        <w:r>
          <w:rPr>
            <w:rStyle w:val="Hyperlink"/>
          </w:rPr>
          <w:t>投资煤炭股，注重产业链升级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75f1019364a49" w:history="1">
        <w:r>
          <w:rPr>
            <w:rStyle w:val="Hyperlink"/>
          </w:rPr>
          <w:t>https://www.20087.com/2008-02/R_touzimeitanguzhuzhongchanyelianshengBaoGao.html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9689c25c149a1" w:history="1">
      <w:r>
        <w:rPr>
          <w:rStyle w:val="Hyperlink"/>
        </w:rPr>
        <w:t>投资煤炭股，注重产业链升级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touzimeitanguzhuzhongchanyelianshengBaoGao.html" TargetMode="External" Id="R02075f101936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touzimeitanguzhuzhongchanyelianshengBaoGao.html" TargetMode="External" Id="Rf279689c25c1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2008-02-21T04:20:00Z</dcterms:created>
  <dcterms:modified xsi:type="dcterms:W3CDTF">2008-02-21T05:20:00Z</dcterms:modified>
  <dc:subject>投资煤炭股，注重产业链升级</dc:subject>
  <dc:title>投资煤炭股，注重产业链升级</dc:title>
  <cp:keywords>投资煤炭股，注重产业链升级</cp:keywords>
  <dc:description>投资煤炭股，注重产业链升级</dc:description>
</cp:coreProperties>
</file>