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af99f5d734a61" w:history="1">
              <w:r>
                <w:rPr>
                  <w:rStyle w:val="Hyperlink"/>
                </w:rPr>
                <w:t>消费升级背景下旅游行业上市公司的投资机会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af99f5d734a61" w:history="1">
              <w:r>
                <w:rPr>
                  <w:rStyle w:val="Hyperlink"/>
                </w:rPr>
                <w:t>消费升级背景下旅游行业上市公司的投资机会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baf99f5d734a61" w:history="1">
                <w:r>
                  <w:rPr>
                    <w:rStyle w:val="Hyperlink"/>
                  </w:rPr>
                  <w:t>https://www.20087.com/2008-02/R_xiaofeishengjibeijingxialvyoushangshBaoGao.html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一、消费升级是我国将来经济发展的重要主题之一 6</w:t>
      </w:r>
      <w:r>
        <w:rPr>
          <w:rFonts w:hint="eastAsia"/>
        </w:rPr>
        <w:br/>
      </w:r>
      <w:r>
        <w:rPr>
          <w:rFonts w:hint="eastAsia"/>
        </w:rPr>
        <w:t>　　1、消费升级的内涵及作用</w:t>
      </w:r>
      <w:r>
        <w:rPr>
          <w:rFonts w:hint="eastAsia"/>
        </w:rPr>
        <w:br/>
      </w:r>
      <w:r>
        <w:rPr>
          <w:rFonts w:hint="eastAsia"/>
        </w:rPr>
        <w:t>　　2、我国消费升级的三个阶段</w:t>
      </w:r>
      <w:r>
        <w:rPr>
          <w:rFonts w:hint="eastAsia"/>
        </w:rPr>
        <w:br/>
      </w:r>
      <w:r>
        <w:rPr>
          <w:rFonts w:hint="eastAsia"/>
        </w:rPr>
        <w:t>　　3、经济增长及消费结构变化产生消费升级</w:t>
      </w:r>
      <w:r>
        <w:rPr>
          <w:rFonts w:hint="eastAsia"/>
        </w:rPr>
        <w:br/>
      </w:r>
      <w:r>
        <w:rPr>
          <w:rFonts w:hint="eastAsia"/>
        </w:rPr>
        <w:t>　　4、消费升级未来仍将加速发展</w:t>
      </w:r>
      <w:r>
        <w:rPr>
          <w:rFonts w:hint="eastAsia"/>
        </w:rPr>
        <w:br/>
      </w:r>
      <w:r>
        <w:rPr>
          <w:rFonts w:hint="eastAsia"/>
        </w:rPr>
        <w:t>　　5、消费升级直接拉动旅游行业发展</w:t>
      </w:r>
      <w:r>
        <w:rPr>
          <w:rFonts w:hint="eastAsia"/>
        </w:rPr>
        <w:br/>
      </w:r>
      <w:r>
        <w:rPr>
          <w:rFonts w:hint="eastAsia"/>
        </w:rPr>
        <w:t>　　二、消费升级加速我国旅游行业发展 11</w:t>
      </w:r>
      <w:r>
        <w:rPr>
          <w:rFonts w:hint="eastAsia"/>
        </w:rPr>
        <w:br/>
      </w:r>
      <w:r>
        <w:rPr>
          <w:rFonts w:hint="eastAsia"/>
        </w:rPr>
        <w:t>　　1、近年来我国旅游行业保持稳定增长</w:t>
      </w:r>
      <w:r>
        <w:rPr>
          <w:rFonts w:hint="eastAsia"/>
        </w:rPr>
        <w:br/>
      </w:r>
      <w:r>
        <w:rPr>
          <w:rFonts w:hint="eastAsia"/>
        </w:rPr>
        <w:t>　　2、入境游、国内游和出境游三大旅游市场现阶段依然保持良好增长势头</w:t>
      </w:r>
      <w:r>
        <w:rPr>
          <w:rFonts w:hint="eastAsia"/>
        </w:rPr>
        <w:br/>
      </w:r>
      <w:r>
        <w:rPr>
          <w:rFonts w:hint="eastAsia"/>
        </w:rPr>
        <w:t>　　3、北京奥运会、上海世博会等大型活动的召开有利于促进我国旅游事业快速发展</w:t>
      </w:r>
      <w:r>
        <w:rPr>
          <w:rFonts w:hint="eastAsia"/>
        </w:rPr>
        <w:br/>
      </w:r>
      <w:r>
        <w:rPr>
          <w:rFonts w:hint="eastAsia"/>
        </w:rPr>
        <w:t>　　4、人民币升值对我国旅游行业总体呈正面影响</w:t>
      </w:r>
      <w:r>
        <w:rPr>
          <w:rFonts w:hint="eastAsia"/>
        </w:rPr>
        <w:br/>
      </w:r>
      <w:r>
        <w:rPr>
          <w:rFonts w:hint="eastAsia"/>
        </w:rPr>
        <w:t>　　5、与国外成熟旅游市场相比，我国旅游行业仍有巨大发展空间</w:t>
      </w:r>
      <w:r>
        <w:rPr>
          <w:rFonts w:hint="eastAsia"/>
        </w:rPr>
        <w:br/>
      </w:r>
      <w:r>
        <w:rPr>
          <w:rFonts w:hint="eastAsia"/>
        </w:rPr>
        <w:t>　　6、我国旅游行业发展预测</w:t>
      </w:r>
      <w:r>
        <w:rPr>
          <w:rFonts w:hint="eastAsia"/>
        </w:rPr>
        <w:br/>
      </w:r>
      <w:r>
        <w:rPr>
          <w:rFonts w:hint="eastAsia"/>
        </w:rPr>
        <w:t>　　三、旅游行业三个细分市场未来发展前景各有不同 22</w:t>
      </w:r>
      <w:r>
        <w:rPr>
          <w:rFonts w:hint="eastAsia"/>
        </w:rPr>
        <w:br/>
      </w:r>
      <w:r>
        <w:rPr>
          <w:rFonts w:hint="eastAsia"/>
        </w:rPr>
        <w:t>　　1、景区行业：具备资源垄断优势，整体盈利能力最强</w:t>
      </w:r>
      <w:r>
        <w:rPr>
          <w:rFonts w:hint="eastAsia"/>
        </w:rPr>
        <w:br/>
      </w:r>
      <w:r>
        <w:rPr>
          <w:rFonts w:hint="eastAsia"/>
        </w:rPr>
        <w:t>　　2、酒店行业：整体盈利能力回升，两极分化势头日益明显</w:t>
      </w:r>
      <w:r>
        <w:rPr>
          <w:rFonts w:hint="eastAsia"/>
        </w:rPr>
        <w:br/>
      </w:r>
      <w:r>
        <w:rPr>
          <w:rFonts w:hint="eastAsia"/>
        </w:rPr>
        <w:t>　　3、旅行社行业：竞争激烈，行业发展较为初级，整体盈利能力较差</w:t>
      </w:r>
      <w:r>
        <w:rPr>
          <w:rFonts w:hint="eastAsia"/>
        </w:rPr>
        <w:br/>
      </w:r>
      <w:r>
        <w:rPr>
          <w:rFonts w:hint="eastAsia"/>
        </w:rPr>
        <w:t>　　四、旅游板块的投资策略 30</w:t>
      </w:r>
      <w:r>
        <w:rPr>
          <w:rFonts w:hint="eastAsia"/>
        </w:rPr>
        <w:br/>
      </w:r>
      <w:r>
        <w:rPr>
          <w:rFonts w:hint="eastAsia"/>
        </w:rPr>
        <w:t>　　五、重点上市公司关注 32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1：中国城镇与农村居民“恩格尔系数”持续下降</w:t>
      </w:r>
      <w:r>
        <w:rPr>
          <w:rFonts w:hint="eastAsia"/>
        </w:rPr>
        <w:br/>
      </w:r>
      <w:r>
        <w:rPr>
          <w:rFonts w:hint="eastAsia"/>
        </w:rPr>
        <w:t>　　图表 2：城镇居民人均可支配收入绝对数变化</w:t>
      </w:r>
      <w:r>
        <w:rPr>
          <w:rFonts w:hint="eastAsia"/>
        </w:rPr>
        <w:br/>
      </w:r>
      <w:r>
        <w:rPr>
          <w:rFonts w:hint="eastAsia"/>
        </w:rPr>
        <w:t>　　图表 3：居民消费在国民生产总值中所占比重变化</w:t>
      </w:r>
      <w:r>
        <w:rPr>
          <w:rFonts w:hint="eastAsia"/>
        </w:rPr>
        <w:br/>
      </w:r>
      <w:r>
        <w:rPr>
          <w:rFonts w:hint="eastAsia"/>
        </w:rPr>
        <w:t>　　图表 4：城乡居民人民币存款年度余额变化</w:t>
      </w:r>
      <w:r>
        <w:rPr>
          <w:rFonts w:hint="eastAsia"/>
        </w:rPr>
        <w:br/>
      </w:r>
      <w:r>
        <w:rPr>
          <w:rFonts w:hint="eastAsia"/>
        </w:rPr>
        <w:t>　　图表 5：旅游收入与城镇居民家庭人均可支配收入相关性</w:t>
      </w:r>
      <w:r>
        <w:rPr>
          <w:rFonts w:hint="eastAsia"/>
        </w:rPr>
        <w:br/>
      </w:r>
      <w:r>
        <w:rPr>
          <w:rFonts w:hint="eastAsia"/>
        </w:rPr>
        <w:t>　　图表 6：1994-2005年我国旅游人数变化情况</w:t>
      </w:r>
      <w:r>
        <w:rPr>
          <w:rFonts w:hint="eastAsia"/>
        </w:rPr>
        <w:br/>
      </w:r>
      <w:r>
        <w:rPr>
          <w:rFonts w:hint="eastAsia"/>
        </w:rPr>
        <w:t>　　图表 7：1994-2005年我国人均旅游花费</w:t>
      </w:r>
      <w:r>
        <w:rPr>
          <w:rFonts w:hint="eastAsia"/>
        </w:rPr>
        <w:br/>
      </w:r>
      <w:r>
        <w:rPr>
          <w:rFonts w:hint="eastAsia"/>
        </w:rPr>
        <w:t>　　图表 8：旅游行业收入变动</w:t>
      </w:r>
      <w:r>
        <w:rPr>
          <w:rFonts w:hint="eastAsia"/>
        </w:rPr>
        <w:br/>
      </w:r>
      <w:r>
        <w:rPr>
          <w:rFonts w:hint="eastAsia"/>
        </w:rPr>
        <w:t>　　图表 9：三大市场旅游人数变化</w:t>
      </w:r>
      <w:r>
        <w:rPr>
          <w:rFonts w:hint="eastAsia"/>
        </w:rPr>
        <w:br/>
      </w:r>
      <w:r>
        <w:rPr>
          <w:rFonts w:hint="eastAsia"/>
        </w:rPr>
        <w:t>　　图表 10：2006年1—10月份入境游人数</w:t>
      </w:r>
      <w:r>
        <w:rPr>
          <w:rFonts w:hint="eastAsia"/>
        </w:rPr>
        <w:br/>
      </w:r>
      <w:r>
        <w:rPr>
          <w:rFonts w:hint="eastAsia"/>
        </w:rPr>
        <w:t>　　图表 11：1—10月份入境游客结构</w:t>
      </w:r>
      <w:r>
        <w:rPr>
          <w:rFonts w:hint="eastAsia"/>
        </w:rPr>
        <w:br/>
      </w:r>
      <w:r>
        <w:rPr>
          <w:rFonts w:hint="eastAsia"/>
        </w:rPr>
        <w:t>　　图表 12：1—10月份入境游外汇收入结构</w:t>
      </w:r>
      <w:r>
        <w:rPr>
          <w:rFonts w:hint="eastAsia"/>
        </w:rPr>
        <w:br/>
      </w:r>
      <w:r>
        <w:rPr>
          <w:rFonts w:hint="eastAsia"/>
        </w:rPr>
        <w:t>　　图表 13：1994-2005年国内旅游人数变动情况</w:t>
      </w:r>
      <w:r>
        <w:rPr>
          <w:rFonts w:hint="eastAsia"/>
        </w:rPr>
        <w:br/>
      </w:r>
      <w:r>
        <w:rPr>
          <w:rFonts w:hint="eastAsia"/>
        </w:rPr>
        <w:t>　　图表 14：黄金周旅游人数变动情况（万人）</w:t>
      </w:r>
      <w:r>
        <w:rPr>
          <w:rFonts w:hint="eastAsia"/>
        </w:rPr>
        <w:br/>
      </w:r>
      <w:r>
        <w:rPr>
          <w:rFonts w:hint="eastAsia"/>
        </w:rPr>
        <w:t>　　图表 15：黄金周旅游收入变动情况（亿元）</w:t>
      </w:r>
      <w:r>
        <w:rPr>
          <w:rFonts w:hint="eastAsia"/>
        </w:rPr>
        <w:br/>
      </w:r>
      <w:r>
        <w:rPr>
          <w:rFonts w:hint="eastAsia"/>
        </w:rPr>
        <w:t>　　图表 16：1990-2006年我国出境人数变动情况</w:t>
      </w:r>
      <w:r>
        <w:rPr>
          <w:rFonts w:hint="eastAsia"/>
        </w:rPr>
        <w:br/>
      </w:r>
      <w:r>
        <w:rPr>
          <w:rFonts w:hint="eastAsia"/>
        </w:rPr>
        <w:t>　　图表 17：因私出境人数占比</w:t>
      </w:r>
      <w:r>
        <w:rPr>
          <w:rFonts w:hint="eastAsia"/>
        </w:rPr>
        <w:br/>
      </w:r>
      <w:r>
        <w:rPr>
          <w:rFonts w:hint="eastAsia"/>
        </w:rPr>
        <w:t>　　图表 18：我国游客旅游目的地国增长情况</w:t>
      </w:r>
      <w:r>
        <w:rPr>
          <w:rFonts w:hint="eastAsia"/>
        </w:rPr>
        <w:br/>
      </w:r>
      <w:r>
        <w:rPr>
          <w:rFonts w:hint="eastAsia"/>
        </w:rPr>
        <w:t>　　图表 19：奥运会前后游客人数变化</w:t>
      </w:r>
      <w:r>
        <w:rPr>
          <w:rFonts w:hint="eastAsia"/>
        </w:rPr>
        <w:br/>
      </w:r>
      <w:r>
        <w:rPr>
          <w:rFonts w:hint="eastAsia"/>
        </w:rPr>
        <w:t>　　图表 20：奥运会前后外汇收入变化</w:t>
      </w:r>
      <w:r>
        <w:rPr>
          <w:rFonts w:hint="eastAsia"/>
        </w:rPr>
        <w:br/>
      </w:r>
      <w:r>
        <w:rPr>
          <w:rFonts w:hint="eastAsia"/>
        </w:rPr>
        <w:t>　　图表 21：韩元升值期间韩国出入境人数变化</w:t>
      </w:r>
      <w:r>
        <w:rPr>
          <w:rFonts w:hint="eastAsia"/>
        </w:rPr>
        <w:br/>
      </w:r>
      <w:r>
        <w:rPr>
          <w:rFonts w:hint="eastAsia"/>
        </w:rPr>
        <w:t>　　图表 22：日元升值期间日本出入境人数变化</w:t>
      </w:r>
      <w:r>
        <w:rPr>
          <w:rFonts w:hint="eastAsia"/>
        </w:rPr>
        <w:br/>
      </w:r>
      <w:r>
        <w:rPr>
          <w:rFonts w:hint="eastAsia"/>
        </w:rPr>
        <w:t>　　图表 23：不同国家和地区旅游收入占GDP之比</w:t>
      </w:r>
      <w:r>
        <w:rPr>
          <w:rFonts w:hint="eastAsia"/>
        </w:rPr>
        <w:br/>
      </w:r>
      <w:r>
        <w:rPr>
          <w:rFonts w:hint="eastAsia"/>
        </w:rPr>
        <w:t>　　图表 24：不同国家城乡居民平均出游率</w:t>
      </w:r>
      <w:r>
        <w:rPr>
          <w:rFonts w:hint="eastAsia"/>
        </w:rPr>
        <w:br/>
      </w:r>
      <w:r>
        <w:rPr>
          <w:rFonts w:hint="eastAsia"/>
        </w:rPr>
        <w:t>　　图表 25：我国A级景区数量变化</w:t>
      </w:r>
      <w:r>
        <w:rPr>
          <w:rFonts w:hint="eastAsia"/>
        </w:rPr>
        <w:br/>
      </w:r>
      <w:r>
        <w:rPr>
          <w:rFonts w:hint="eastAsia"/>
        </w:rPr>
        <w:t>　　图表 26：几大景区门票价格及游客数变化</w:t>
      </w:r>
      <w:r>
        <w:rPr>
          <w:rFonts w:hint="eastAsia"/>
        </w:rPr>
        <w:br/>
      </w:r>
      <w:r>
        <w:rPr>
          <w:rFonts w:hint="eastAsia"/>
        </w:rPr>
        <w:t>　　图表 27：我国星级酒店数量变化</w:t>
      </w:r>
      <w:r>
        <w:rPr>
          <w:rFonts w:hint="eastAsia"/>
        </w:rPr>
        <w:br/>
      </w:r>
      <w:r>
        <w:rPr>
          <w:rFonts w:hint="eastAsia"/>
        </w:rPr>
        <w:t>　　图表 28：各星级酒店数量变化</w:t>
      </w:r>
      <w:r>
        <w:rPr>
          <w:rFonts w:hint="eastAsia"/>
        </w:rPr>
        <w:br/>
      </w:r>
      <w:r>
        <w:rPr>
          <w:rFonts w:hint="eastAsia"/>
        </w:rPr>
        <w:t>　　图表 29：各星级酒店数量增长率</w:t>
      </w:r>
      <w:r>
        <w:rPr>
          <w:rFonts w:hint="eastAsia"/>
        </w:rPr>
        <w:br/>
      </w:r>
      <w:r>
        <w:rPr>
          <w:rFonts w:hint="eastAsia"/>
        </w:rPr>
        <w:t>　　图表 30：各星级酒店出租率占比</w:t>
      </w:r>
      <w:r>
        <w:rPr>
          <w:rFonts w:hint="eastAsia"/>
        </w:rPr>
        <w:br/>
      </w:r>
      <w:r>
        <w:rPr>
          <w:rFonts w:hint="eastAsia"/>
        </w:rPr>
        <w:t>　　图表 31：各星级酒店平均房价、平均每房间收益对比</w:t>
      </w:r>
      <w:r>
        <w:rPr>
          <w:rFonts w:hint="eastAsia"/>
        </w:rPr>
        <w:br/>
      </w:r>
      <w:r>
        <w:rPr>
          <w:rFonts w:hint="eastAsia"/>
        </w:rPr>
        <w:t>　　图表 32：中国与欧美发达国家经济型酒店占比对比</w:t>
      </w:r>
      <w:r>
        <w:rPr>
          <w:rFonts w:hint="eastAsia"/>
        </w:rPr>
        <w:br/>
      </w:r>
      <w:r>
        <w:rPr>
          <w:rFonts w:hint="eastAsia"/>
        </w:rPr>
        <w:t>　　图表 33：旅行社营业收入变化</w:t>
      </w:r>
      <w:r>
        <w:rPr>
          <w:rFonts w:hint="eastAsia"/>
        </w:rPr>
        <w:br/>
      </w:r>
      <w:r>
        <w:rPr>
          <w:rFonts w:hint="eastAsia"/>
        </w:rPr>
        <w:t>　　图表 34：旅行社行业净利润变化</w:t>
      </w:r>
      <w:r>
        <w:rPr>
          <w:rFonts w:hint="eastAsia"/>
        </w:rPr>
        <w:br/>
      </w:r>
      <w:r>
        <w:rPr>
          <w:rFonts w:hint="eastAsia"/>
        </w:rPr>
        <w:t>　　图表 35：旅行社行业状况</w:t>
      </w:r>
      <w:r>
        <w:rPr>
          <w:rFonts w:hint="eastAsia"/>
        </w:rPr>
        <w:br/>
      </w:r>
      <w:r>
        <w:rPr>
          <w:rFonts w:hint="eastAsia"/>
        </w:rPr>
        <w:t>　　图表 36：旅游板块重点公司PE比较</w:t>
      </w:r>
      <w:r>
        <w:rPr>
          <w:rFonts w:hint="eastAsia"/>
        </w:rPr>
        <w:br/>
      </w:r>
      <w:r>
        <w:rPr>
          <w:rFonts w:hint="eastAsia"/>
        </w:rPr>
        <w:t>　　图表 37：桂林旅游主营业务收入变化</w:t>
      </w:r>
      <w:r>
        <w:rPr>
          <w:rFonts w:hint="eastAsia"/>
        </w:rPr>
        <w:br/>
      </w:r>
      <w:r>
        <w:rPr>
          <w:rFonts w:hint="eastAsia"/>
        </w:rPr>
        <w:t>　　图表 38：桂林旅游旅游业务毛利率变化</w:t>
      </w:r>
      <w:r>
        <w:rPr>
          <w:rFonts w:hint="eastAsia"/>
        </w:rPr>
        <w:br/>
      </w:r>
      <w:r>
        <w:rPr>
          <w:rFonts w:hint="eastAsia"/>
        </w:rPr>
        <w:t>　　图表 39：桂林旅游股东人数及户均持股数变化</w:t>
      </w:r>
      <w:r>
        <w:rPr>
          <w:rFonts w:hint="eastAsia"/>
        </w:rPr>
        <w:br/>
      </w:r>
      <w:r>
        <w:rPr>
          <w:rFonts w:hint="eastAsia"/>
        </w:rPr>
        <w:t>　　图表 40：桂林旅游机构持仓比例</w:t>
      </w:r>
      <w:r>
        <w:rPr>
          <w:rFonts w:hint="eastAsia"/>
        </w:rPr>
        <w:br/>
      </w:r>
      <w:r>
        <w:rPr>
          <w:rFonts w:hint="eastAsia"/>
        </w:rPr>
        <w:t>　　图表 41：桂林旅游股价走势图</w:t>
      </w:r>
      <w:r>
        <w:rPr>
          <w:rFonts w:hint="eastAsia"/>
        </w:rPr>
        <w:br/>
      </w:r>
      <w:r>
        <w:rPr>
          <w:rFonts w:hint="eastAsia"/>
        </w:rPr>
        <w:t>　　图表 42：锦江股份2006年前3季度主营业务收入分布</w:t>
      </w:r>
      <w:r>
        <w:rPr>
          <w:rFonts w:hint="eastAsia"/>
        </w:rPr>
        <w:br/>
      </w:r>
      <w:r>
        <w:rPr>
          <w:rFonts w:hint="eastAsia"/>
        </w:rPr>
        <w:t>　　图表 43：锦江股份主营业务收入变化</w:t>
      </w:r>
      <w:r>
        <w:rPr>
          <w:rFonts w:hint="eastAsia"/>
        </w:rPr>
        <w:br/>
      </w:r>
      <w:r>
        <w:rPr>
          <w:rFonts w:hint="eastAsia"/>
        </w:rPr>
        <w:t>　　图表 44：锦江股份股东人数及户均持股数变化</w:t>
      </w:r>
      <w:r>
        <w:rPr>
          <w:rFonts w:hint="eastAsia"/>
        </w:rPr>
        <w:br/>
      </w:r>
      <w:r>
        <w:rPr>
          <w:rFonts w:hint="eastAsia"/>
        </w:rPr>
        <w:t>　　图表 45：锦江股份股价走势图</w:t>
      </w:r>
      <w:r>
        <w:rPr>
          <w:rFonts w:hint="eastAsia"/>
        </w:rPr>
        <w:br/>
      </w:r>
      <w:r>
        <w:rPr>
          <w:rFonts w:hint="eastAsia"/>
        </w:rPr>
        <w:t>　　表格 1：旅游行业“十一五”规划</w:t>
      </w:r>
      <w:r>
        <w:rPr>
          <w:rFonts w:hint="eastAsia"/>
        </w:rPr>
        <w:br/>
      </w:r>
      <w:r>
        <w:rPr>
          <w:rFonts w:hint="eastAsia"/>
        </w:rPr>
        <w:t>　　表格 2：国内外旅游行业权威机构对我国旅游行业未来发展预测</w:t>
      </w:r>
      <w:r>
        <w:rPr>
          <w:rFonts w:hint="eastAsia"/>
        </w:rPr>
        <w:br/>
      </w:r>
      <w:r>
        <w:rPr>
          <w:rFonts w:hint="eastAsia"/>
        </w:rPr>
        <w:t>　　表格 3：十大经济型酒店排名</w:t>
      </w:r>
      <w:r>
        <w:rPr>
          <w:rFonts w:hint="eastAsia"/>
        </w:rPr>
        <w:br/>
      </w:r>
      <w:r>
        <w:rPr>
          <w:rFonts w:hint="eastAsia"/>
        </w:rPr>
        <w:t>　　表格 4：十大经济型酒店饭店及客房数量变化</w:t>
      </w:r>
      <w:r>
        <w:rPr>
          <w:rFonts w:hint="eastAsia"/>
        </w:rPr>
        <w:br/>
      </w:r>
      <w:r>
        <w:rPr>
          <w:rFonts w:hint="eastAsia"/>
        </w:rPr>
        <w:t>　　表格 5：我国旅行社数量变化</w:t>
      </w:r>
      <w:r>
        <w:rPr>
          <w:rFonts w:hint="eastAsia"/>
        </w:rPr>
        <w:br/>
      </w:r>
      <w:r>
        <w:rPr>
          <w:rFonts w:hint="eastAsia"/>
        </w:rPr>
        <w:t>　　表格 6：4国旅行社规模状况比较</w:t>
      </w:r>
      <w:r>
        <w:rPr>
          <w:rFonts w:hint="eastAsia"/>
        </w:rPr>
        <w:br/>
      </w:r>
      <w:r>
        <w:rPr>
          <w:rFonts w:hint="eastAsia"/>
        </w:rPr>
        <w:t>　　表格 7：各子行业投资关注点及推荐公司</w:t>
      </w:r>
      <w:r>
        <w:rPr>
          <w:rFonts w:hint="eastAsia"/>
        </w:rPr>
        <w:br/>
      </w:r>
      <w:r>
        <w:rPr>
          <w:rFonts w:hint="eastAsia"/>
        </w:rPr>
        <w:t>　　表格 8：主营业务构成情况</w:t>
      </w:r>
      <w:r>
        <w:rPr>
          <w:rFonts w:hint="eastAsia"/>
        </w:rPr>
        <w:br/>
      </w:r>
      <w:r>
        <w:rPr>
          <w:rFonts w:hint="eastAsia"/>
        </w:rPr>
        <w:t>　　表格 9：主营业务价格情况</w:t>
      </w:r>
      <w:r>
        <w:rPr>
          <w:rFonts w:hint="eastAsia"/>
        </w:rPr>
        <w:br/>
      </w:r>
      <w:r>
        <w:rPr>
          <w:rFonts w:hint="eastAsia"/>
        </w:rPr>
        <w:t>　　表格 10：桂林旅游费用率变化情况</w:t>
      </w:r>
      <w:r>
        <w:rPr>
          <w:rFonts w:hint="eastAsia"/>
        </w:rPr>
        <w:br/>
      </w:r>
      <w:r>
        <w:rPr>
          <w:rFonts w:hint="eastAsia"/>
        </w:rPr>
        <w:t>　　表格 11：桂林股份2006年第二季度十大流通股股东</w:t>
      </w:r>
      <w:r>
        <w:rPr>
          <w:rFonts w:hint="eastAsia"/>
        </w:rPr>
        <w:br/>
      </w:r>
      <w:r>
        <w:rPr>
          <w:rFonts w:hint="eastAsia"/>
        </w:rPr>
        <w:t>　　表格 12：桂林股份2006年第三季度十大流通股股东</w:t>
      </w:r>
      <w:r>
        <w:rPr>
          <w:rFonts w:hint="eastAsia"/>
        </w:rPr>
        <w:br/>
      </w:r>
      <w:r>
        <w:rPr>
          <w:rFonts w:hint="eastAsia"/>
        </w:rPr>
        <w:t>　　表格 13：锦江股份管理各等级星级酒店数量</w:t>
      </w:r>
      <w:r>
        <w:rPr>
          <w:rFonts w:hint="eastAsia"/>
        </w:rPr>
        <w:br/>
      </w:r>
      <w:r>
        <w:rPr>
          <w:rFonts w:hint="eastAsia"/>
        </w:rPr>
        <w:t>　　表格 14：锦江股份机构持股变化表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af99f5d734a61" w:history="1">
        <w:r>
          <w:rPr>
            <w:rStyle w:val="Hyperlink"/>
          </w:rPr>
          <w:t>消费升级背景下旅游行业上市公司的投资机会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baf99f5d734a61" w:history="1">
        <w:r>
          <w:rPr>
            <w:rStyle w:val="Hyperlink"/>
          </w:rPr>
          <w:t>https://www.20087.com/2008-02/R_xiaofeishengjibeijingxialvyoushangshBaoGao.html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93d47b7054f7d" w:history="1">
      <w:r>
        <w:rPr>
          <w:rStyle w:val="Hyperlink"/>
        </w:rPr>
        <w:t>消费升级背景下旅游行业上市公司的投资机会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xiaofeishengjibeijingxialvyoushangshBaoGao.html" TargetMode="External" Id="Rbebaf99f5d73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xiaofeishengjibeijingxialvyoushangshBaoGao.html" TargetMode="External" Id="R34b93d47b705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2008-02-21T06:22:00Z</dcterms:created>
  <dcterms:modified xsi:type="dcterms:W3CDTF">2008-02-21T07:22:00Z</dcterms:modified>
  <dc:subject>消费升级背景下旅游行业上市公司的投资机会</dc:subject>
  <dc:title>消费升级背景下旅游行业上市公司的投资机会</dc:title>
  <cp:keywords>消费升级背景下旅游行业上市公司的投资机会</cp:keywords>
  <dc:description>消费升级背景下旅游行业上市公司的投资机会</dc:description>
</cp:coreProperties>
</file>