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d4a9030004233" w:history="1">
              <w:r>
                <w:rPr>
                  <w:rStyle w:val="Hyperlink"/>
                </w:rPr>
                <w:t>美国家庭耐用品市场研究报告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d4a9030004233" w:history="1">
              <w:r>
                <w:rPr>
                  <w:rStyle w:val="Hyperlink"/>
                </w:rPr>
                <w:t>美国家庭耐用品市场研究报告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dd4a9030004233" w:history="1">
                <w:r>
                  <w:rPr>
                    <w:rStyle w:val="Hyperlink"/>
                  </w:rPr>
                  <w:t>https://www.20087.com/2008-02/R_meiguojiatingnaiyongpinshichangyanjiBaoGao.html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主要涉及产品类别：家具、家电</w:t>
      </w:r>
      <w:r>
        <w:rPr>
          <w:rFonts w:hint="eastAsia"/>
        </w:rPr>
        <w:br/>
      </w:r>
      <w:r>
        <w:rPr>
          <w:rFonts w:hint="eastAsia"/>
        </w:rPr>
        <w:t>　　涉及到相关家电厂商：GE，依莱克期，美泰，惠尔浦，，海尔，LG电子，夏普，三星，In-Sink-Erator，Anaheim Mfg.等</w:t>
      </w:r>
      <w:r>
        <w:rPr>
          <w:rFonts w:hint="eastAsia"/>
        </w:rPr>
        <w:br/>
      </w:r>
      <w:r>
        <w:rPr>
          <w:rFonts w:hint="eastAsia"/>
        </w:rPr>
        <w:t>　　涉及到相关家具厂商：</w:t>
      </w:r>
      <w:r>
        <w:rPr>
          <w:rFonts w:hint="eastAsia"/>
        </w:rPr>
        <w:br/>
      </w:r>
      <w:r>
        <w:rPr>
          <w:rFonts w:hint="eastAsia"/>
        </w:rPr>
        <w:t>　　Ashley、Furniture Brands International、La-Z-Boy、Klaussner、Sauder Woodworking等几十家厂商</w:t>
      </w:r>
      <w:r>
        <w:rPr>
          <w:rFonts w:hint="eastAsia"/>
        </w:rPr>
        <w:br/>
      </w:r>
      <w:r>
        <w:rPr>
          <w:rFonts w:hint="eastAsia"/>
        </w:rPr>
        <w:t>　　家具零售商：</w:t>
      </w:r>
      <w:r>
        <w:rPr>
          <w:rFonts w:hint="eastAsia"/>
        </w:rPr>
        <w:br/>
      </w:r>
      <w:r>
        <w:rPr>
          <w:rFonts w:hint="eastAsia"/>
        </w:rPr>
        <w:t>　　Ashley Furniture、Rooms To Go、Ikea、Williams-Sonoma、Berkshire Hathaway等几十家厂商</w:t>
      </w:r>
      <w:r>
        <w:rPr>
          <w:rFonts w:hint="eastAsia"/>
        </w:rPr>
        <w:br/>
      </w:r>
      <w:r>
        <w:rPr>
          <w:rFonts w:hint="eastAsia"/>
        </w:rPr>
        <w:t>　　美国住房市场的疲软导致美国家庭耐用消费品市场需求在整体走软的同时表现出一些新的特征。购买第一套住房或者是更换住房的消费需求越来越少，引致新家电、新家具产品需求随之下降，消费者的可支配收入将会更多地用于高价家庭用品而非一套新居室产品，随之而表出诸如近年来美国平板电视与保险气垫销售量持续上升的特点。</w:t>
      </w:r>
      <w:r>
        <w:rPr>
          <w:rFonts w:hint="eastAsia"/>
        </w:rPr>
        <w:br/>
      </w:r>
      <w:r>
        <w:rPr>
          <w:rFonts w:hint="eastAsia"/>
        </w:rPr>
        <w:t>　　2007年，美国家电制造商正在采取新的市场策略。首先，他们正在采用产品创新的策略来驱动需求，其次，他们更多地向着那些有更多的第一次购买产品的需求的海外市场扩张。</w:t>
      </w:r>
      <w:r>
        <w:rPr>
          <w:rFonts w:hint="eastAsia"/>
        </w:rPr>
        <w:br/>
      </w:r>
      <w:r>
        <w:rPr>
          <w:rFonts w:hint="eastAsia"/>
        </w:rPr>
        <w:t>　　2007年，美国许多家庭耐用消费品制造商的销售都会下降。然而，随着家庭市场的改善，再辅之以厂商们所采取的成本削减措施，在2008年的某一个时间点上有望迎来其收入与利润的反弹。</w:t>
      </w:r>
      <w:r>
        <w:rPr>
          <w:rFonts w:hint="eastAsia"/>
        </w:rPr>
        <w:br/>
      </w:r>
      <w:r>
        <w:rPr>
          <w:rFonts w:hint="eastAsia"/>
        </w:rPr>
        <w:t>　　家庭市场疲软打击家具市场</w:t>
      </w:r>
      <w:r>
        <w:rPr>
          <w:rFonts w:hint="eastAsia"/>
        </w:rPr>
        <w:br/>
      </w:r>
      <w:r>
        <w:rPr>
          <w:rFonts w:hint="eastAsia"/>
        </w:rPr>
        <w:t>　　美国新家庭与现有家庭市场的销售在持续萎缩，在2006年结束了一个五年的繁荣期后，开始持续萎缩。现有家庭销售约占整个产业市场销售的85%，根据一家产业贸易组织-国家房地产经纪人协会的数据，2007年8月按季度调整的年度比率（SAAR）下跌了4.3%，从7月份的575万套下降到550万套，比2006年8月同期的631万套下降了12.8%。根据这一组织的数据，2006年现有家庭销售量下降了8.4%，达到648万套。</w:t>
      </w:r>
      <w:r>
        <w:rPr>
          <w:rFonts w:hint="eastAsia"/>
        </w:rPr>
        <w:br/>
      </w:r>
      <w:r>
        <w:rPr>
          <w:rFonts w:hint="eastAsia"/>
        </w:rPr>
        <w:t>　　抵押市场的问题可能会进一步伤害到家庭市场。越来越多的次级债的消费者们不履行债务，贷款人在资金扩张方面更为谨慎，大量的抵押公司破产，潜在的家庭购买者也在大额贷款（超过417000美元）方面遇到了问题，因为那样的贷款得不到的安全抵押，由政府办的抵押集团Fannie Mae and Freddie Mac.捆绑进抵押品销售投资人。</w:t>
      </w:r>
      <w:r>
        <w:rPr>
          <w:rFonts w:hint="eastAsia"/>
        </w:rPr>
        <w:br/>
      </w:r>
      <w:r>
        <w:rPr>
          <w:rFonts w:hint="eastAsia"/>
        </w:rPr>
        <w:t>　　住宅建设市场也在下降，根据美国商务部的信息，2007年8月开工的个人家庭住宅总计达到133万（SAAR），比7月份下降了2.6%，比2006年同期的水平低了19.1%。同样根据商务部的统计，8月份新的单身家庭市场的销售也在下降，为79.5万（SAAR），比7月份下降了8.3%，比2006年8月下降了21.2%。根据国家房地产经纪人协会编辑的一个前瞻导读，即将推出的家庭销售指标，2007年8月较7月下降了6.5%，比2006年8月的水平下降了21.5%。</w:t>
      </w:r>
      <w:r>
        <w:rPr>
          <w:rFonts w:hint="eastAsia"/>
        </w:rPr>
        <w:br/>
      </w:r>
      <w:r>
        <w:rPr>
          <w:rFonts w:hint="eastAsia"/>
        </w:rPr>
        <w:t>　　一、市场环境研究</w:t>
      </w:r>
      <w:r>
        <w:rPr>
          <w:rFonts w:hint="eastAsia"/>
        </w:rPr>
        <w:br/>
      </w:r>
      <w:r>
        <w:rPr>
          <w:rFonts w:hint="eastAsia"/>
        </w:rPr>
        <w:t>　　1.1 房地产市场影响到了家庭耐用消费品市场</w:t>
      </w:r>
      <w:r>
        <w:rPr>
          <w:rFonts w:hint="eastAsia"/>
        </w:rPr>
        <w:br/>
      </w:r>
      <w:r>
        <w:rPr>
          <w:rFonts w:hint="eastAsia"/>
        </w:rPr>
        <w:t>　　1.2 家庭消费市场疲软打击家具市场</w:t>
      </w:r>
      <w:r>
        <w:rPr>
          <w:rFonts w:hint="eastAsia"/>
        </w:rPr>
        <w:br/>
      </w:r>
      <w:r>
        <w:rPr>
          <w:rFonts w:hint="eastAsia"/>
        </w:rPr>
        <w:t>　　1.3 美国国内家电市场疲软国外强劲</w:t>
      </w:r>
      <w:r>
        <w:rPr>
          <w:rFonts w:hint="eastAsia"/>
        </w:rPr>
        <w:br/>
      </w:r>
      <w:r>
        <w:rPr>
          <w:rFonts w:hint="eastAsia"/>
        </w:rPr>
        <w:t>　　1.4 惠尔普收购美泰</w:t>
      </w:r>
      <w:r>
        <w:rPr>
          <w:rFonts w:hint="eastAsia"/>
        </w:rPr>
        <w:br/>
      </w:r>
      <w:r>
        <w:rPr>
          <w:rFonts w:hint="eastAsia"/>
        </w:rPr>
        <w:t>　　二、产业发展状况</w:t>
      </w:r>
      <w:r>
        <w:rPr>
          <w:rFonts w:hint="eastAsia"/>
        </w:rPr>
        <w:br/>
      </w:r>
      <w:r>
        <w:rPr>
          <w:rFonts w:hint="eastAsia"/>
        </w:rPr>
        <w:t>　　2.1 家电产业状况</w:t>
      </w:r>
      <w:r>
        <w:rPr>
          <w:rFonts w:hint="eastAsia"/>
        </w:rPr>
        <w:br/>
      </w:r>
      <w:r>
        <w:rPr>
          <w:rFonts w:hint="eastAsia"/>
        </w:rPr>
        <w:t>　　2.2 家具产业状况</w:t>
      </w:r>
      <w:r>
        <w:rPr>
          <w:rFonts w:hint="eastAsia"/>
        </w:rPr>
        <w:br/>
      </w:r>
      <w:r>
        <w:rPr>
          <w:rFonts w:hint="eastAsia"/>
        </w:rPr>
        <w:t>　　2.3 产业趋势</w:t>
      </w:r>
      <w:r>
        <w:rPr>
          <w:rFonts w:hint="eastAsia"/>
        </w:rPr>
        <w:br/>
      </w:r>
      <w:r>
        <w:rPr>
          <w:rFonts w:hint="eastAsia"/>
        </w:rPr>
        <w:t>　　2.3.1 家电企业创新促销售增长</w:t>
      </w:r>
      <w:r>
        <w:rPr>
          <w:rFonts w:hint="eastAsia"/>
        </w:rPr>
        <w:br/>
      </w:r>
      <w:r>
        <w:rPr>
          <w:rFonts w:hint="eastAsia"/>
        </w:rPr>
        <w:t>　　2.3.2 家电与家具企业将生产转移到国外</w:t>
      </w:r>
      <w:r>
        <w:rPr>
          <w:rFonts w:hint="eastAsia"/>
        </w:rPr>
        <w:br/>
      </w:r>
      <w:r>
        <w:rPr>
          <w:rFonts w:hint="eastAsia"/>
        </w:rPr>
        <w:t>　　2.3.3 全球状况：中国制造商供给美国家具市场</w:t>
      </w:r>
      <w:r>
        <w:rPr>
          <w:rFonts w:hint="eastAsia"/>
        </w:rPr>
        <w:br/>
      </w:r>
      <w:r>
        <w:rPr>
          <w:rFonts w:hint="eastAsia"/>
        </w:rPr>
        <w:t>　　2.3.4 家具公司直销产品</w:t>
      </w:r>
      <w:r>
        <w:rPr>
          <w:rFonts w:hint="eastAsia"/>
        </w:rPr>
        <w:br/>
      </w:r>
      <w:r>
        <w:rPr>
          <w:rFonts w:hint="eastAsia"/>
        </w:rPr>
        <w:t>　　2.3.5 分销情况</w:t>
      </w:r>
      <w:r>
        <w:rPr>
          <w:rFonts w:hint="eastAsia"/>
        </w:rPr>
        <w:br/>
      </w:r>
      <w:r>
        <w:rPr>
          <w:rFonts w:hint="eastAsia"/>
        </w:rPr>
        <w:t>　　2.4 产业运作情况</w:t>
      </w:r>
      <w:r>
        <w:rPr>
          <w:rFonts w:hint="eastAsia"/>
        </w:rPr>
        <w:br/>
      </w:r>
      <w:r>
        <w:rPr>
          <w:rFonts w:hint="eastAsia"/>
        </w:rPr>
        <w:t>　　2.4.1 主要家电</w:t>
      </w:r>
      <w:r>
        <w:rPr>
          <w:rFonts w:hint="eastAsia"/>
        </w:rPr>
        <w:br/>
      </w:r>
      <w:r>
        <w:rPr>
          <w:rFonts w:hint="eastAsia"/>
        </w:rPr>
        <w:t>　　2.4.2 家庭家具</w:t>
      </w:r>
      <w:r>
        <w:rPr>
          <w:rFonts w:hint="eastAsia"/>
        </w:rPr>
        <w:br/>
      </w:r>
      <w:r>
        <w:rPr>
          <w:rFonts w:hint="eastAsia"/>
        </w:rPr>
        <w:t>　　2.4.3 竞争力调查</w:t>
      </w:r>
      <w:r>
        <w:rPr>
          <w:rFonts w:hint="eastAsia"/>
        </w:rPr>
        <w:br/>
      </w:r>
      <w:r>
        <w:rPr>
          <w:rFonts w:hint="eastAsia"/>
        </w:rPr>
        <w:t>　　2.5 主要产业数据与比例</w:t>
      </w:r>
      <w:r>
        <w:rPr>
          <w:rFonts w:hint="eastAsia"/>
        </w:rPr>
        <w:br/>
      </w:r>
      <w:r>
        <w:rPr>
          <w:rFonts w:hint="eastAsia"/>
        </w:rPr>
        <w:t>　　2.6 家庭耐用消费品公司分析</w:t>
      </w:r>
      <w:r>
        <w:rPr>
          <w:rFonts w:hint="eastAsia"/>
        </w:rPr>
        <w:br/>
      </w:r>
      <w:r>
        <w:rPr>
          <w:rFonts w:hint="eastAsia"/>
        </w:rPr>
        <w:t>　　2.6.1 定性分析</w:t>
      </w:r>
      <w:r>
        <w:rPr>
          <w:rFonts w:hint="eastAsia"/>
        </w:rPr>
        <w:br/>
      </w:r>
      <w:r>
        <w:rPr>
          <w:rFonts w:hint="eastAsia"/>
        </w:rPr>
        <w:t>　　2.6.2 定量分析</w:t>
      </w:r>
      <w:r>
        <w:rPr>
          <w:rFonts w:hint="eastAsia"/>
        </w:rPr>
        <w:br/>
      </w:r>
      <w:r>
        <w:rPr>
          <w:rFonts w:hint="eastAsia"/>
        </w:rPr>
        <w:t>　　三、竞争公司分析</w:t>
      </w:r>
      <w:r>
        <w:rPr>
          <w:rFonts w:hint="eastAsia"/>
        </w:rPr>
        <w:br/>
      </w:r>
      <w:r>
        <w:rPr>
          <w:rFonts w:hint="eastAsia"/>
        </w:rPr>
        <w:t>　　四、产业参考</w:t>
      </w:r>
      <w:r>
        <w:rPr>
          <w:rFonts w:hint="eastAsia"/>
        </w:rPr>
        <w:br/>
      </w:r>
      <w:r>
        <w:rPr>
          <w:rFonts w:hint="eastAsia"/>
        </w:rPr>
        <w:t>　　相关图表举例：</w:t>
      </w:r>
      <w:r>
        <w:rPr>
          <w:rFonts w:hint="eastAsia"/>
        </w:rPr>
        <w:br/>
      </w:r>
      <w:r>
        <w:rPr>
          <w:rFonts w:hint="eastAsia"/>
        </w:rPr>
        <w:t>　　表：历年来美国家具与家电产品消费市场规模统计</w:t>
      </w:r>
      <w:r>
        <w:rPr>
          <w:rFonts w:hint="eastAsia"/>
        </w:rPr>
        <w:br/>
      </w:r>
      <w:r>
        <w:rPr>
          <w:rFonts w:hint="eastAsia"/>
        </w:rPr>
        <w:t>　　表：历年来美国主要家电产品类别的出货情况</w:t>
      </w:r>
      <w:r>
        <w:rPr>
          <w:rFonts w:hint="eastAsia"/>
        </w:rPr>
        <w:br/>
      </w:r>
      <w:r>
        <w:rPr>
          <w:rFonts w:hint="eastAsia"/>
        </w:rPr>
        <w:t>　　表：美国主要家具厂商市场收入及其增长情况</w:t>
      </w:r>
      <w:r>
        <w:rPr>
          <w:rFonts w:hint="eastAsia"/>
        </w:rPr>
        <w:br/>
      </w:r>
      <w:r>
        <w:rPr>
          <w:rFonts w:hint="eastAsia"/>
        </w:rPr>
        <w:t>　　表：美国专业的家具零售商及其市场销售情况</w:t>
      </w:r>
      <w:r>
        <w:rPr>
          <w:rFonts w:hint="eastAsia"/>
        </w:rPr>
        <w:br/>
      </w:r>
      <w:r>
        <w:rPr>
          <w:rFonts w:hint="eastAsia"/>
        </w:rPr>
        <w:t>　　表：主要企业的运营及财务指标情况</w:t>
      </w:r>
      <w:r>
        <w:rPr>
          <w:rFonts w:hint="eastAsia"/>
        </w:rPr>
        <w:br/>
      </w:r>
      <w:r>
        <w:rPr>
          <w:rFonts w:hint="eastAsia"/>
        </w:rPr>
        <w:t>　　图：家庭活动特征对于产品购买力的影响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d4a9030004233" w:history="1">
        <w:r>
          <w:rPr>
            <w:rStyle w:val="Hyperlink"/>
          </w:rPr>
          <w:t>美国家庭耐用品市场研究报告</w:t>
        </w:r>
      </w:hyperlink>
      <w:r>
        <w:rPr>
          <w:color w:val="C00000"/>
        </w:rPr>
        <w:t>》，报告编号：</w:t>
      </w:r>
      <w:r>
        <w:rPr>
          <w:rFonts w:hint="eastAsia"/>
          <w:color w:val="C00000"/>
        </w:rPr>
        <w:t>0257537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dd4a9030004233" w:history="1">
        <w:r>
          <w:rPr>
            <w:rStyle w:val="Hyperlink"/>
          </w:rPr>
          <w:t>https://www.20087.com/2008-02/R_meiguojiatingnaiyongpinshichangyanjiBaoGao.html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2b82cacad4919" w:history="1">
      <w:r>
        <w:rPr>
          <w:rStyle w:val="Hyperlink"/>
        </w:rPr>
        <w:t>美国家庭耐用品市场研究报告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meiguojiatingnaiyongpinshichangyanjiBaoGao.html" TargetMode="External" Id="R53dd4a9030004233" /></Relationships>
</file>

<file path=word/_rels/header2.xml.rels>&#65279;<?xml version="1.0" encoding="utf-8"?><Relationships xmlns="http://schemas.openxmlformats.org/package/2006/relationships"><Relationship Type="http://schemas.openxmlformats.org/officeDocument/2006/relationships/hyperlink" Target="https://www.20087.com/2008-02/R_meiguojiatingnaiyongpinshichangyanjiBaoGao.html" TargetMode="External" Id="R37c2b82cacad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2008-02-19T01:35:00Z</dcterms:created>
  <dcterms:modified xsi:type="dcterms:W3CDTF">2008-02-19T02:35:00Z</dcterms:modified>
  <dc:subject>美国家庭耐用品市场研究报告</dc:subject>
  <dc:title>美国家庭耐用品市场研究报告</dc:title>
  <cp:keywords>美国家庭耐用品市场研究报告</cp:keywords>
  <dc:description>美国家庭耐用品市场研究报告</dc:description>
</cp:coreProperties>
</file>