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bad88c62a48f3" w:history="1">
              <w:r>
                <w:rPr>
                  <w:rStyle w:val="Hyperlink"/>
                </w:rPr>
                <w:t>迅速崛起的白酒新贵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bad88c62a48f3" w:history="1">
              <w:r>
                <w:rPr>
                  <w:rStyle w:val="Hyperlink"/>
                </w:rPr>
                <w:t>迅速崛起的白酒新贵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ebad88c62a48f3" w:history="1">
                <w:r>
                  <w:rPr>
                    <w:rStyle w:val="Hyperlink"/>
                  </w:rPr>
                  <w:t>https://www.20087.com/2008-02/R_xunsuzuoqidebaijiuxinguiBaoGao.html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一、我国白酒行业发展状况 5</w:t>
      </w:r>
      <w:r>
        <w:rPr>
          <w:rFonts w:hint="eastAsia"/>
        </w:rPr>
        <w:br/>
      </w:r>
      <w:r>
        <w:rPr>
          <w:rFonts w:hint="eastAsia"/>
        </w:rPr>
        <w:t>　　1、行业企业规模效益显著</w:t>
      </w:r>
      <w:r>
        <w:rPr>
          <w:rFonts w:hint="eastAsia"/>
        </w:rPr>
        <w:br/>
      </w:r>
      <w:r>
        <w:rPr>
          <w:rFonts w:hint="eastAsia"/>
        </w:rPr>
        <w:t>　　2、行业总体运行平稳</w:t>
      </w:r>
      <w:r>
        <w:rPr>
          <w:rFonts w:hint="eastAsia"/>
        </w:rPr>
        <w:br/>
      </w:r>
      <w:r>
        <w:rPr>
          <w:rFonts w:hint="eastAsia"/>
        </w:rPr>
        <w:t>　　3、高端白酒获得大部分利润</w:t>
      </w:r>
      <w:r>
        <w:rPr>
          <w:rFonts w:hint="eastAsia"/>
        </w:rPr>
        <w:br/>
      </w:r>
      <w:r>
        <w:rPr>
          <w:rFonts w:hint="eastAsia"/>
        </w:rPr>
        <w:t>　　二、我国白酒行业政策分析</w:t>
      </w:r>
      <w:r>
        <w:rPr>
          <w:rFonts w:hint="eastAsia"/>
        </w:rPr>
        <w:br/>
      </w:r>
      <w:r>
        <w:rPr>
          <w:rFonts w:hint="eastAsia"/>
        </w:rPr>
        <w:t>　　1、白酒政策扶优限劣</w:t>
      </w:r>
      <w:r>
        <w:rPr>
          <w:rFonts w:hint="eastAsia"/>
        </w:rPr>
        <w:br/>
      </w:r>
      <w:r>
        <w:rPr>
          <w:rFonts w:hint="eastAsia"/>
        </w:rPr>
        <w:t>　　2、白酒企业更加注重高端市场建设</w:t>
      </w:r>
      <w:r>
        <w:rPr>
          <w:rFonts w:hint="eastAsia"/>
        </w:rPr>
        <w:br/>
      </w:r>
      <w:r>
        <w:rPr>
          <w:rFonts w:hint="eastAsia"/>
        </w:rPr>
        <w:t>　　3、消费升级带动高端白酒市场的发展</w:t>
      </w:r>
      <w:r>
        <w:rPr>
          <w:rFonts w:hint="eastAsia"/>
        </w:rPr>
        <w:br/>
      </w:r>
      <w:r>
        <w:rPr>
          <w:rFonts w:hint="eastAsia"/>
        </w:rPr>
        <w:t>　　4、国际白酒市场景气提供机遇</w:t>
      </w:r>
      <w:r>
        <w:rPr>
          <w:rFonts w:hint="eastAsia"/>
        </w:rPr>
        <w:br/>
      </w:r>
      <w:r>
        <w:rPr>
          <w:rFonts w:hint="eastAsia"/>
        </w:rPr>
        <w:t>　　三、我国白酒市场竞争格局 8</w:t>
      </w:r>
      <w:r>
        <w:rPr>
          <w:rFonts w:hint="eastAsia"/>
        </w:rPr>
        <w:br/>
      </w:r>
      <w:r>
        <w:rPr>
          <w:rFonts w:hint="eastAsia"/>
        </w:rPr>
        <w:t>　　1、行业企业发展不均衡</w:t>
      </w:r>
      <w:r>
        <w:rPr>
          <w:rFonts w:hint="eastAsia"/>
        </w:rPr>
        <w:br/>
      </w:r>
      <w:r>
        <w:rPr>
          <w:rFonts w:hint="eastAsia"/>
        </w:rPr>
        <w:t>　　2、区域发展不平衡</w:t>
      </w:r>
      <w:r>
        <w:rPr>
          <w:rFonts w:hint="eastAsia"/>
        </w:rPr>
        <w:br/>
      </w:r>
      <w:r>
        <w:rPr>
          <w:rFonts w:hint="eastAsia"/>
        </w:rPr>
        <w:t>　　3、高端市场格局基本确立</w:t>
      </w:r>
      <w:r>
        <w:rPr>
          <w:rFonts w:hint="eastAsia"/>
        </w:rPr>
        <w:br/>
      </w:r>
      <w:r>
        <w:rPr>
          <w:rFonts w:hint="eastAsia"/>
        </w:rPr>
        <w:t>　　四、****-</w:t>
      </w:r>
      <w:hyperlink r:id="R82ebad88c62a48f3" w:history="1">
        <w:r>
          <w:rPr>
            <w:rStyle w:val="Hyperlink"/>
          </w:rPr>
          <w:t>迅速崛起的白酒新贵</w:t>
        </w:r>
      </w:hyperlink>
      <w:r>
        <w:rPr>
          <w:rFonts w:hint="eastAsia"/>
        </w:rPr>
        <w:t xml:space="preserve"> 12</w:t>
      </w:r>
      <w:r>
        <w:rPr>
          <w:rFonts w:hint="eastAsia"/>
        </w:rPr>
        <w:br/>
      </w:r>
      <w:r>
        <w:rPr>
          <w:rFonts w:hint="eastAsia"/>
        </w:rPr>
        <w:t>　　1、公司经营概况</w:t>
      </w:r>
      <w:r>
        <w:rPr>
          <w:rFonts w:hint="eastAsia"/>
        </w:rPr>
        <w:br/>
      </w:r>
      <w:r>
        <w:rPr>
          <w:rFonts w:hint="eastAsia"/>
        </w:rPr>
        <w:t>　　2、投资亮点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4、筹码结构分析</w:t>
      </w:r>
      <w:r>
        <w:rPr>
          <w:rFonts w:hint="eastAsia"/>
        </w:rPr>
        <w:br/>
      </w:r>
      <w:r>
        <w:rPr>
          <w:rFonts w:hint="eastAsia"/>
        </w:rPr>
        <w:t>　　5、估值分析</w:t>
      </w:r>
      <w:r>
        <w:rPr>
          <w:rFonts w:hint="eastAsia"/>
        </w:rPr>
        <w:br/>
      </w:r>
      <w:r>
        <w:rPr>
          <w:rFonts w:hint="eastAsia"/>
        </w:rPr>
        <w:t>　　6、操作策略</w:t>
      </w:r>
      <w:r>
        <w:rPr>
          <w:rFonts w:hint="eastAsia"/>
        </w:rPr>
        <w:br/>
      </w:r>
      <w:r>
        <w:rPr>
          <w:rFonts w:hint="eastAsia"/>
        </w:rPr>
        <w:t>　　重要声明 17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bad88c62a48f3" w:history="1">
        <w:r>
          <w:rPr>
            <w:rStyle w:val="Hyperlink"/>
          </w:rPr>
          <w:t>迅速崛起的白酒新贵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ebad88c62a48f3" w:history="1">
        <w:r>
          <w:rPr>
            <w:rStyle w:val="Hyperlink"/>
          </w:rPr>
          <w:t>https://www.20087.com/2008-02/R_xunsuzuoqidebaijiuxinguiBaoGao.html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10c68606a44a5" w:history="1">
      <w:r>
        <w:rPr>
          <w:rStyle w:val="Hyperlink"/>
        </w:rPr>
        <w:t>迅速崛起的白酒新贵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xunsuzuoqidebaijiuxinguiBaoGao.html" TargetMode="External" Id="R82ebad88c62a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xunsuzuoqidebaijiuxinguiBaoGao.html" TargetMode="External" Id="R9d710c68606a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2008-02-25T00:09:00Z</dcterms:created>
  <dcterms:modified xsi:type="dcterms:W3CDTF">2008-02-25T01:09:00Z</dcterms:modified>
  <dc:subject>迅速崛起的白酒新贵</dc:subject>
  <dc:title>迅速崛起的白酒新贵</dc:title>
  <cp:keywords>迅速崛起的白酒新贵</cp:keywords>
  <dc:description>迅速崛起的白酒新贵</dc:description>
</cp:coreProperties>
</file>