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19cc955af4862" w:history="1">
              <w:r>
                <w:rPr>
                  <w:rStyle w:val="Hyperlink"/>
                </w:rPr>
                <w:t>2007中国化学药品制剂行业区域市场分析报告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19cc955af4862" w:history="1">
              <w:r>
                <w:rPr>
                  <w:rStyle w:val="Hyperlink"/>
                </w:rPr>
                <w:t>2007中国化学药品制剂行业区域市场分析报告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19cc955af4862" w:history="1">
                <w:r>
                  <w:rPr>
                    <w:rStyle w:val="Hyperlink"/>
                  </w:rPr>
                  <w:t>https://www.20087.com/2008-02/R_2007zhongguohuaxueyaopinzhijiquyushiBaoGao.html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化学药品制剂行业省市运行情况分析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2007年北京化学药品制剂市场分析</w:t>
      </w:r>
      <w:r>
        <w:rPr>
          <w:rFonts w:hint="eastAsia"/>
        </w:rPr>
        <w:br/>
      </w:r>
      <w:r>
        <w:rPr>
          <w:rFonts w:hint="eastAsia"/>
        </w:rPr>
        <w:t>　　第二节 2007年天津化学药品制剂市场分析</w:t>
      </w:r>
      <w:r>
        <w:rPr>
          <w:rFonts w:hint="eastAsia"/>
        </w:rPr>
        <w:br/>
      </w:r>
      <w:r>
        <w:rPr>
          <w:rFonts w:hint="eastAsia"/>
        </w:rPr>
        <w:t>　　第三节 2007年河北化学药品制剂市场分析</w:t>
      </w:r>
      <w:r>
        <w:rPr>
          <w:rFonts w:hint="eastAsia"/>
        </w:rPr>
        <w:br/>
      </w:r>
      <w:r>
        <w:rPr>
          <w:rFonts w:hint="eastAsia"/>
        </w:rPr>
        <w:t>　　第四节 2007年山西化学药品制剂市场分析</w:t>
      </w:r>
      <w:r>
        <w:rPr>
          <w:rFonts w:hint="eastAsia"/>
        </w:rPr>
        <w:br/>
      </w:r>
      <w:r>
        <w:rPr>
          <w:rFonts w:hint="eastAsia"/>
        </w:rPr>
        <w:t>　　第五节 2007年辽宁化学药品制剂市场分析</w:t>
      </w:r>
      <w:r>
        <w:rPr>
          <w:rFonts w:hint="eastAsia"/>
        </w:rPr>
        <w:br/>
      </w:r>
      <w:r>
        <w:rPr>
          <w:rFonts w:hint="eastAsia"/>
        </w:rPr>
        <w:t>　　第六节 2007年吉林化学药品制剂市场分析</w:t>
      </w:r>
      <w:r>
        <w:rPr>
          <w:rFonts w:hint="eastAsia"/>
        </w:rPr>
        <w:br/>
      </w:r>
      <w:r>
        <w:rPr>
          <w:rFonts w:hint="eastAsia"/>
        </w:rPr>
        <w:t>　　第七节 2007年黑龙江化学药品制剂市场分析</w:t>
      </w:r>
      <w:r>
        <w:rPr>
          <w:rFonts w:hint="eastAsia"/>
        </w:rPr>
        <w:br/>
      </w:r>
      <w:r>
        <w:rPr>
          <w:rFonts w:hint="eastAsia"/>
        </w:rPr>
        <w:t>　　第八节 2007年上海化学药品制剂市场分析</w:t>
      </w:r>
      <w:r>
        <w:rPr>
          <w:rFonts w:hint="eastAsia"/>
        </w:rPr>
        <w:br/>
      </w:r>
      <w:r>
        <w:rPr>
          <w:rFonts w:hint="eastAsia"/>
        </w:rPr>
        <w:t>　　第九节 2007年江苏化学药品制剂市场分析</w:t>
      </w:r>
      <w:r>
        <w:rPr>
          <w:rFonts w:hint="eastAsia"/>
        </w:rPr>
        <w:br/>
      </w:r>
      <w:r>
        <w:rPr>
          <w:rFonts w:hint="eastAsia"/>
        </w:rPr>
        <w:t>　　第十节 2007年浙江化学药品制剂市场分析</w:t>
      </w:r>
      <w:r>
        <w:rPr>
          <w:rFonts w:hint="eastAsia"/>
        </w:rPr>
        <w:br/>
      </w:r>
      <w:r>
        <w:rPr>
          <w:rFonts w:hint="eastAsia"/>
        </w:rPr>
        <w:t>　　第十一节 2007年安徽化学药品制剂市场分析</w:t>
      </w:r>
      <w:r>
        <w:rPr>
          <w:rFonts w:hint="eastAsia"/>
        </w:rPr>
        <w:br/>
      </w:r>
      <w:r>
        <w:rPr>
          <w:rFonts w:hint="eastAsia"/>
        </w:rPr>
        <w:t>　　第十二节 2007年福建化学药品制剂市场分析</w:t>
      </w:r>
      <w:r>
        <w:rPr>
          <w:rFonts w:hint="eastAsia"/>
        </w:rPr>
        <w:br/>
      </w:r>
      <w:r>
        <w:rPr>
          <w:rFonts w:hint="eastAsia"/>
        </w:rPr>
        <w:t>　　第十三节 2007年江西化学药品制剂市场分析</w:t>
      </w:r>
      <w:r>
        <w:rPr>
          <w:rFonts w:hint="eastAsia"/>
        </w:rPr>
        <w:br/>
      </w:r>
      <w:r>
        <w:rPr>
          <w:rFonts w:hint="eastAsia"/>
        </w:rPr>
        <w:t>　　第十四节 2007年山东化学药品制剂市场分析</w:t>
      </w:r>
      <w:r>
        <w:rPr>
          <w:rFonts w:hint="eastAsia"/>
        </w:rPr>
        <w:br/>
      </w:r>
      <w:r>
        <w:rPr>
          <w:rFonts w:hint="eastAsia"/>
        </w:rPr>
        <w:t>　　第十五节 2007年河南化学药品制剂市场分析</w:t>
      </w:r>
      <w:r>
        <w:rPr>
          <w:rFonts w:hint="eastAsia"/>
        </w:rPr>
        <w:br/>
      </w:r>
      <w:r>
        <w:rPr>
          <w:rFonts w:hint="eastAsia"/>
        </w:rPr>
        <w:t>　　第十六节 2007年湖北化学药品制剂市场分析</w:t>
      </w:r>
      <w:r>
        <w:rPr>
          <w:rFonts w:hint="eastAsia"/>
        </w:rPr>
        <w:br/>
      </w:r>
      <w:r>
        <w:rPr>
          <w:rFonts w:hint="eastAsia"/>
        </w:rPr>
        <w:t>　　第十七节 2007年湖南化学药品制剂市场分析</w:t>
      </w:r>
      <w:r>
        <w:rPr>
          <w:rFonts w:hint="eastAsia"/>
        </w:rPr>
        <w:br/>
      </w:r>
      <w:r>
        <w:rPr>
          <w:rFonts w:hint="eastAsia"/>
        </w:rPr>
        <w:t>　　第十八节 2007年广东化学药品制剂市场分析</w:t>
      </w:r>
      <w:r>
        <w:rPr>
          <w:rFonts w:hint="eastAsia"/>
        </w:rPr>
        <w:br/>
      </w:r>
      <w:r>
        <w:rPr>
          <w:rFonts w:hint="eastAsia"/>
        </w:rPr>
        <w:t>　　第十九节 2007年广西化学药品制剂市场分析</w:t>
      </w:r>
      <w:r>
        <w:rPr>
          <w:rFonts w:hint="eastAsia"/>
        </w:rPr>
        <w:br/>
      </w:r>
      <w:r>
        <w:rPr>
          <w:rFonts w:hint="eastAsia"/>
        </w:rPr>
        <w:t>　　第二十节 2007年重庆化学药品制剂市场分析</w:t>
      </w:r>
      <w:r>
        <w:rPr>
          <w:rFonts w:hint="eastAsia"/>
        </w:rPr>
        <w:br/>
      </w:r>
      <w:r>
        <w:rPr>
          <w:rFonts w:hint="eastAsia"/>
        </w:rPr>
        <w:t>　　第二十一节 2007年四川化学药品制剂市场分析</w:t>
      </w:r>
      <w:r>
        <w:rPr>
          <w:rFonts w:hint="eastAsia"/>
        </w:rPr>
        <w:br/>
      </w:r>
      <w:r>
        <w:rPr>
          <w:rFonts w:hint="eastAsia"/>
        </w:rPr>
        <w:t>　　第二十二节 2007年贵州化学药品制剂市场分析</w:t>
      </w:r>
      <w:r>
        <w:rPr>
          <w:rFonts w:hint="eastAsia"/>
        </w:rPr>
        <w:br/>
      </w:r>
      <w:r>
        <w:rPr>
          <w:rFonts w:hint="eastAsia"/>
        </w:rPr>
        <w:t>　　第二十三节 2007年云南化学药品制剂市场分析</w:t>
      </w:r>
      <w:r>
        <w:rPr>
          <w:rFonts w:hint="eastAsia"/>
        </w:rPr>
        <w:br/>
      </w:r>
      <w:r>
        <w:rPr>
          <w:rFonts w:hint="eastAsia"/>
        </w:rPr>
        <w:t>　　第二十四节 2007年甘肃化学药品制剂市场分析</w:t>
      </w:r>
      <w:r>
        <w:rPr>
          <w:rFonts w:hint="eastAsia"/>
        </w:rPr>
        <w:br/>
      </w:r>
      <w:r>
        <w:rPr>
          <w:rFonts w:hint="eastAsia"/>
        </w:rPr>
        <w:t>　　第二十五节 2007年宁夏化学药品制剂市场分析</w:t>
      </w:r>
      <w:r>
        <w:rPr>
          <w:rFonts w:hint="eastAsia"/>
        </w:rPr>
        <w:br/>
      </w:r>
      <w:r>
        <w:rPr>
          <w:rFonts w:hint="eastAsia"/>
        </w:rPr>
        <w:t>　　第二十六节 中⋅智⋅林⋅－2007年新疆化学药品制剂市场分析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2007年1—12月华东地区化学药品制剂制造业企业数量统计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2007年1—12月华东地区化学药品制剂制造业应收帐款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2007年1—12月华东地区化学药品制剂制造业利润总额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2007年1—12月华南地区化学药品制剂制造业企业数量统计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2007年1—12月华南地区化学药品制剂制造业应收帐款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2007年1—12月华南地区化学药品制剂制造业利润总额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2007年1—12月华北地区化学药品制剂制造业企业数量统计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2007年1—12月华北地区化学药品制剂制造业应收帐款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2007年1—12月华北地区化学药品制剂制造业利润总额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2007年1—12月东北地区化学药品制剂制造业企业数量统计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2007年1—12月东北地区化学药品制剂制造业应收帐款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2007年1—12月东北地区化学药品制剂制造业利润总额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2007年1—12月西北地区化学药品制剂制造业企业数量统计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2007年1—12月西北地区化学药品制剂制造业应收帐款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2007年1—12月西北地区化学药品制剂制造业利润总额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2007年1—12月西南地区化学药品制剂制造业企业数量统计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2007年1—12月西南地区化学药品制剂制造业应收帐款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2007年1—12月西南地区化学药品制剂制造业利润总额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2007年北京化学药品制剂制造业经营数据</w:t>
      </w:r>
      <w:r>
        <w:rPr>
          <w:rFonts w:hint="eastAsia"/>
        </w:rPr>
        <w:br/>
      </w:r>
      <w:r>
        <w:rPr>
          <w:rFonts w:hint="eastAsia"/>
        </w:rPr>
        <w:t>　　表70 2007年贵州化学药品制剂制造业经营数据</w:t>
      </w:r>
      <w:r>
        <w:rPr>
          <w:rFonts w:hint="eastAsia"/>
        </w:rPr>
        <w:br/>
      </w:r>
      <w:r>
        <w:rPr>
          <w:rFonts w:hint="eastAsia"/>
        </w:rPr>
        <w:t>　　表71 2007年云南化学药品制剂制造业经营数据</w:t>
      </w:r>
      <w:r>
        <w:rPr>
          <w:rFonts w:hint="eastAsia"/>
        </w:rPr>
        <w:br/>
      </w:r>
      <w:r>
        <w:rPr>
          <w:rFonts w:hint="eastAsia"/>
        </w:rPr>
        <w:t>　　表72 2007年甘肃化学药品制剂制造业经营数据</w:t>
      </w:r>
      <w:r>
        <w:rPr>
          <w:rFonts w:hint="eastAsia"/>
        </w:rPr>
        <w:br/>
      </w:r>
      <w:r>
        <w:rPr>
          <w:rFonts w:hint="eastAsia"/>
        </w:rPr>
        <w:t>　　表73 2007年宁夏化学药品制剂制造业经营数据</w:t>
      </w:r>
      <w:r>
        <w:rPr>
          <w:rFonts w:hint="eastAsia"/>
        </w:rPr>
        <w:br/>
      </w:r>
      <w:r>
        <w:rPr>
          <w:rFonts w:hint="eastAsia"/>
        </w:rPr>
        <w:t>　　表74 2007年新疆化学药品制剂制造业经营数据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2007年1—12月华东地区化学药品制剂制造业行业规模趋势图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2007年1—12月华南地区化学药品制剂制造业行业规模变化趋势图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2007年1—12月华北地区化学药品制剂制造业行业规模变化趋势图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2007年1—12月东北地区化学药品制剂制造业行业规模变化趋势图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2007年1—12月西北地区化学药品制剂制造业行业规模变化趋势图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2007年1—12月西南地区化学药品制剂制造业行业规模变化趋势图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19cc955af4862" w:history="1">
        <w:r>
          <w:rPr>
            <w:rStyle w:val="Hyperlink"/>
          </w:rPr>
          <w:t>2007中国化学药品制剂行业区域市场分析报告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19cc955af4862" w:history="1">
        <w:r>
          <w:rPr>
            <w:rStyle w:val="Hyperlink"/>
          </w:rPr>
          <w:t>https://www.20087.com/2008-02/R_2007zhongguohuaxueyaopinzhijiquyushiBaoGao.html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5968b54bf449b" w:history="1">
      <w:r>
        <w:rPr>
          <w:rStyle w:val="Hyperlink"/>
        </w:rPr>
        <w:t>2007中国化学药品制剂行业区域市场分析报告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huaxueyaopinzhijiquyushiBaoGao.html" TargetMode="External" Id="Rd1019cc955af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huaxueyaopinzhijiquyushiBaoGao.html" TargetMode="External" Id="Rb805968b54bf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2008-02-19T02:33:00Z</dcterms:created>
  <dcterms:modified xsi:type="dcterms:W3CDTF">2008-02-19T03:33:00Z</dcterms:modified>
  <dc:subject>2007中国化学药品制剂行业区域市场分析报告 </dc:subject>
  <dc:title>2007中国化学药品制剂行业区域市场分析报告 </dc:title>
  <cp:keywords>2007中国化学药品制剂行业区域市场分析报告 </cp:keywords>
  <dc:description>2007中国化学药品制剂行业区域市场分析报告 </dc:description>
</cp:coreProperties>
</file>