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780354f9e46a0" w:history="1">
              <w:r>
                <w:rPr>
                  <w:rStyle w:val="Hyperlink"/>
                </w:rPr>
                <w:t>2007-2008年中国银行业研究年度报告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780354f9e46a0" w:history="1">
              <w:r>
                <w:rPr>
                  <w:rStyle w:val="Hyperlink"/>
                </w:rPr>
                <w:t>2007-2008年中国银行业研究年度报告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3780354f9e46a0" w:history="1">
                <w:r>
                  <w:rPr>
                    <w:rStyle w:val="Hyperlink"/>
                  </w:rPr>
                  <w:t>https://www.20087.com/2008-02/R_2007_2008yinyanjiuniandu829BaoGao.html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1、央行货币政策</w:t>
      </w:r>
      <w:r>
        <w:rPr>
          <w:rFonts w:hint="eastAsia"/>
        </w:rPr>
        <w:br/>
      </w:r>
      <w:r>
        <w:rPr>
          <w:rFonts w:hint="eastAsia"/>
        </w:rPr>
        <w:t>　　2、银行业开放政策</w:t>
      </w:r>
      <w:r>
        <w:rPr>
          <w:rFonts w:hint="eastAsia"/>
        </w:rPr>
        <w:br/>
      </w:r>
      <w:r>
        <w:rPr>
          <w:rFonts w:hint="eastAsia"/>
        </w:rPr>
        <w:t>　　3、银行业监管政策</w:t>
      </w:r>
      <w:r>
        <w:rPr>
          <w:rFonts w:hint="eastAsia"/>
        </w:rPr>
        <w:br/>
      </w:r>
      <w:r>
        <w:rPr>
          <w:rFonts w:hint="eastAsia"/>
        </w:rPr>
        <w:t>　　4、2008年银行业政策展望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3、存贷款利率变化</w:t>
      </w:r>
      <w:r>
        <w:rPr>
          <w:rFonts w:hint="eastAsia"/>
        </w:rPr>
        <w:br/>
      </w:r>
      <w:r>
        <w:rPr>
          <w:rFonts w:hint="eastAsia"/>
        </w:rPr>
        <w:t>　　4、人民币汇率变化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业务结构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1、银行业前四位厂商市场占有率</w:t>
      </w:r>
      <w:r>
        <w:rPr>
          <w:rFonts w:hint="eastAsia"/>
        </w:rPr>
        <w:br/>
      </w:r>
      <w:r>
        <w:rPr>
          <w:rFonts w:hint="eastAsia"/>
        </w:rPr>
        <w:t>　　2、集中度状态描述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（四） 波特五力分析</w:t>
      </w:r>
      <w:r>
        <w:rPr>
          <w:rFonts w:hint="eastAsia"/>
        </w:rPr>
        <w:br/>
      </w:r>
      <w:r>
        <w:rPr>
          <w:rFonts w:hint="eastAsia"/>
        </w:rPr>
        <w:t>　　1、行业内部的竞争不断加剧</w:t>
      </w:r>
      <w:r>
        <w:rPr>
          <w:rFonts w:hint="eastAsia"/>
        </w:rPr>
        <w:br/>
      </w:r>
      <w:r>
        <w:rPr>
          <w:rFonts w:hint="eastAsia"/>
        </w:rPr>
        <w:t>　　2、替代产品的竞争压力越来越大</w:t>
      </w:r>
      <w:r>
        <w:rPr>
          <w:rFonts w:hint="eastAsia"/>
        </w:rPr>
        <w:br/>
      </w:r>
      <w:r>
        <w:rPr>
          <w:rFonts w:hint="eastAsia"/>
        </w:rPr>
        <w:t>　　3、潜在强势竞争者的威胁已变成现实</w:t>
      </w:r>
      <w:r>
        <w:rPr>
          <w:rFonts w:hint="eastAsia"/>
        </w:rPr>
        <w:br/>
      </w:r>
      <w:r>
        <w:rPr>
          <w:rFonts w:hint="eastAsia"/>
        </w:rPr>
        <w:t>　　4、客户（购买者）的要价能力进一步提高</w:t>
      </w:r>
      <w:r>
        <w:rPr>
          <w:rFonts w:hint="eastAsia"/>
        </w:rPr>
        <w:br/>
      </w:r>
      <w:r>
        <w:rPr>
          <w:rFonts w:hint="eastAsia"/>
        </w:rPr>
        <w:t>　　5、我国商业银行自身能力的不足</w:t>
      </w:r>
      <w:r>
        <w:rPr>
          <w:rFonts w:hint="eastAsia"/>
        </w:rPr>
        <w:br/>
      </w:r>
      <w:r>
        <w:rPr>
          <w:rFonts w:hint="eastAsia"/>
        </w:rPr>
        <w:t>　　（五） SWOT分析</w:t>
      </w:r>
      <w:r>
        <w:rPr>
          <w:rFonts w:hint="eastAsia"/>
        </w:rPr>
        <w:br/>
      </w:r>
      <w:r>
        <w:rPr>
          <w:rFonts w:hint="eastAsia"/>
        </w:rPr>
        <w:t>　　1、优势（Strengths）分析</w:t>
      </w:r>
      <w:r>
        <w:rPr>
          <w:rFonts w:hint="eastAsia"/>
        </w:rPr>
        <w:br/>
      </w:r>
      <w:r>
        <w:rPr>
          <w:rFonts w:hint="eastAsia"/>
        </w:rPr>
        <w:t>　　2、劣势（Weakness）分析</w:t>
      </w:r>
      <w:r>
        <w:rPr>
          <w:rFonts w:hint="eastAsia"/>
        </w:rPr>
        <w:br/>
      </w:r>
      <w:r>
        <w:rPr>
          <w:rFonts w:hint="eastAsia"/>
        </w:rPr>
        <w:t>　　3、机会（Opportunities）分析</w:t>
      </w:r>
      <w:r>
        <w:rPr>
          <w:rFonts w:hint="eastAsia"/>
        </w:rPr>
        <w:br/>
      </w:r>
      <w:r>
        <w:rPr>
          <w:rFonts w:hint="eastAsia"/>
        </w:rPr>
        <w:t>　　4、威胁（Threats）分析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工商银行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（二） 中国银行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（三） 建设银行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2、总体经营情况</w:t>
      </w:r>
      <w:r>
        <w:rPr>
          <w:rFonts w:hint="eastAsia"/>
        </w:rPr>
        <w:br/>
      </w:r>
      <w:r>
        <w:rPr>
          <w:rFonts w:hint="eastAsia"/>
        </w:rPr>
        <w:t>　　3、主要业务分部经营情况</w:t>
      </w:r>
      <w:r>
        <w:rPr>
          <w:rFonts w:hint="eastAsia"/>
        </w:rPr>
        <w:br/>
      </w:r>
      <w:r>
        <w:rPr>
          <w:rFonts w:hint="eastAsia"/>
        </w:rPr>
        <w:t>　　（四） 农业银行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（五） 交通银行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（六） 招商银行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（七） 中信银行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（八） 浦发银行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（九） 民生银行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（十） 兴业银行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（十一） 光大银行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1、混业经营</w:t>
      </w:r>
      <w:r>
        <w:rPr>
          <w:rFonts w:hint="eastAsia"/>
        </w:rPr>
        <w:br/>
      </w:r>
      <w:r>
        <w:rPr>
          <w:rFonts w:hint="eastAsia"/>
        </w:rPr>
        <w:t>　　2、国际化</w:t>
      </w:r>
      <w:r>
        <w:rPr>
          <w:rFonts w:hint="eastAsia"/>
        </w:rPr>
        <w:br/>
      </w:r>
      <w:r>
        <w:rPr>
          <w:rFonts w:hint="eastAsia"/>
        </w:rPr>
        <w:t>　　3、IPO 和两个市场上市</w:t>
      </w:r>
      <w:r>
        <w:rPr>
          <w:rFonts w:hint="eastAsia"/>
        </w:rPr>
        <w:br/>
      </w:r>
      <w:r>
        <w:rPr>
          <w:rFonts w:hint="eastAsia"/>
        </w:rPr>
        <w:t>　　4、向金融控股公司转变</w:t>
      </w:r>
      <w:r>
        <w:rPr>
          <w:rFonts w:hint="eastAsia"/>
        </w:rPr>
        <w:br/>
      </w:r>
      <w:r>
        <w:rPr>
          <w:rFonts w:hint="eastAsia"/>
        </w:rPr>
        <w:t>　　5、业务处理自动化和网络化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品牌策略</w:t>
      </w:r>
      <w:r>
        <w:rPr>
          <w:rFonts w:hint="eastAsia"/>
        </w:rPr>
        <w:br/>
      </w:r>
      <w:r>
        <w:rPr>
          <w:rFonts w:hint="eastAsia"/>
        </w:rPr>
        <w:t>　　（五）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2003-2007年中国国内生产总值及增长情况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2003-2007年中国城镇居民家庭人均可支配收入与恩格尔系数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1997-2007年中国存款利率变动情况</w:t>
      </w:r>
      <w:r>
        <w:rPr>
          <w:rFonts w:hint="eastAsia"/>
        </w:rPr>
        <w:br/>
      </w:r>
      <w:r>
        <w:rPr>
          <w:rFonts w:hint="eastAsia"/>
        </w:rPr>
        <w:t>　　图 4 1997-2007年中国贷款利率变动情况</w:t>
      </w:r>
      <w:r>
        <w:rPr>
          <w:rFonts w:hint="eastAsia"/>
        </w:rPr>
        <w:br/>
      </w:r>
      <w:r>
        <w:rPr>
          <w:rFonts w:hint="eastAsia"/>
        </w:rPr>
        <w:t>　　图 7 2001-2005年中国财政收支结构</w:t>
      </w:r>
      <w:r>
        <w:rPr>
          <w:rFonts w:hint="eastAsia"/>
        </w:rPr>
        <w:br/>
      </w:r>
      <w:r>
        <w:rPr>
          <w:rFonts w:hint="eastAsia"/>
        </w:rPr>
        <w:t>　　图 9 2006年末中国人口年龄结构</w:t>
      </w:r>
      <w:r>
        <w:rPr>
          <w:rFonts w:hint="eastAsia"/>
        </w:rPr>
        <w:br/>
      </w:r>
      <w:r>
        <w:rPr>
          <w:rFonts w:hint="eastAsia"/>
        </w:rPr>
        <w:t>　　图 10 2005年末中国学历结构</w:t>
      </w:r>
      <w:r>
        <w:rPr>
          <w:rFonts w:hint="eastAsia"/>
        </w:rPr>
        <w:br/>
      </w:r>
      <w:r>
        <w:rPr>
          <w:rFonts w:hint="eastAsia"/>
        </w:rPr>
        <w:t>　　图 11 2002年-2007年中国银行业金融机构总资产</w:t>
      </w:r>
      <w:r>
        <w:rPr>
          <w:rFonts w:hint="eastAsia"/>
        </w:rPr>
        <w:br/>
      </w:r>
      <w:r>
        <w:rPr>
          <w:rFonts w:hint="eastAsia"/>
        </w:rPr>
        <w:t>　　图 12 2002年-2007年银行业金融机构存款余额</w:t>
      </w:r>
      <w:r>
        <w:rPr>
          <w:rFonts w:hint="eastAsia"/>
        </w:rPr>
        <w:br/>
      </w:r>
      <w:r>
        <w:rPr>
          <w:rFonts w:hint="eastAsia"/>
        </w:rPr>
        <w:t>　　图 13 2002年-2007年银行业金融机构贷款余额</w:t>
      </w:r>
      <w:r>
        <w:rPr>
          <w:rFonts w:hint="eastAsia"/>
        </w:rPr>
        <w:br/>
      </w:r>
      <w:r>
        <w:rPr>
          <w:rFonts w:hint="eastAsia"/>
        </w:rPr>
        <w:t>　　图 14 2007年银行业金融机构存款结构</w:t>
      </w:r>
      <w:r>
        <w:rPr>
          <w:rFonts w:hint="eastAsia"/>
        </w:rPr>
        <w:br/>
      </w:r>
      <w:r>
        <w:rPr>
          <w:rFonts w:hint="eastAsia"/>
        </w:rPr>
        <w:t>　　图 15 2007年银行业金融机构表内业务结构</w:t>
      </w:r>
      <w:r>
        <w:rPr>
          <w:rFonts w:hint="eastAsia"/>
        </w:rPr>
        <w:br/>
      </w:r>
      <w:r>
        <w:rPr>
          <w:rFonts w:hint="eastAsia"/>
        </w:rPr>
        <w:t>　　图 16 2007年银行业市场结构</w:t>
      </w:r>
      <w:r>
        <w:rPr>
          <w:rFonts w:hint="eastAsia"/>
        </w:rPr>
        <w:br/>
      </w:r>
      <w:r>
        <w:rPr>
          <w:rFonts w:hint="eastAsia"/>
        </w:rPr>
        <w:t>　　图 17 2003年-2007年银行业CR4值变化情况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我国银行业的分类</w:t>
      </w:r>
      <w:r>
        <w:rPr>
          <w:rFonts w:hint="eastAsia"/>
        </w:rPr>
        <w:br/>
      </w:r>
      <w:r>
        <w:rPr>
          <w:rFonts w:hint="eastAsia"/>
        </w:rPr>
        <w:t>　　表 2 2007年央行存款准备金率调整情况</w:t>
      </w:r>
      <w:r>
        <w:rPr>
          <w:rFonts w:hint="eastAsia"/>
        </w:rPr>
        <w:br/>
      </w:r>
      <w:r>
        <w:rPr>
          <w:rFonts w:hint="eastAsia"/>
        </w:rPr>
        <w:t>　　表 3 2007年银行业金融机构季末主要指标</w:t>
      </w:r>
      <w:r>
        <w:rPr>
          <w:rFonts w:hint="eastAsia"/>
        </w:rPr>
        <w:br/>
      </w:r>
      <w:r>
        <w:rPr>
          <w:rFonts w:hint="eastAsia"/>
        </w:rPr>
        <w:t>　　表 4 银行业金融机构贷款结构</w:t>
      </w:r>
      <w:r>
        <w:rPr>
          <w:rFonts w:hint="eastAsia"/>
        </w:rPr>
        <w:br/>
      </w:r>
      <w:r>
        <w:rPr>
          <w:rFonts w:hint="eastAsia"/>
        </w:rPr>
        <w:t>　　表 5 外资银行在我国开设营业性机构情况</w:t>
      </w:r>
      <w:r>
        <w:rPr>
          <w:rFonts w:hint="eastAsia"/>
        </w:rPr>
        <w:br/>
      </w:r>
      <w:r>
        <w:rPr>
          <w:rFonts w:hint="eastAsia"/>
        </w:rPr>
        <w:t>　　表 6 2007年按一级资本分前十位中资银行</w:t>
      </w:r>
      <w:r>
        <w:rPr>
          <w:rFonts w:hint="eastAsia"/>
        </w:rPr>
        <w:br/>
      </w:r>
      <w:r>
        <w:rPr>
          <w:rFonts w:hint="eastAsia"/>
        </w:rPr>
        <w:t>　　表 7 产业生命周期主要特征列表</w:t>
      </w:r>
      <w:r>
        <w:rPr>
          <w:rFonts w:hint="eastAsia"/>
        </w:rPr>
        <w:br/>
      </w:r>
      <w:r>
        <w:rPr>
          <w:rFonts w:hint="eastAsia"/>
        </w:rPr>
        <w:t>　　表 8 工商银行主要财务指标</w:t>
      </w:r>
      <w:r>
        <w:rPr>
          <w:rFonts w:hint="eastAsia"/>
        </w:rPr>
        <w:br/>
      </w:r>
      <w:r>
        <w:rPr>
          <w:rFonts w:hint="eastAsia"/>
        </w:rPr>
        <w:t>　　表 9 工商银行主要监管指标</w:t>
      </w:r>
      <w:r>
        <w:rPr>
          <w:rFonts w:hint="eastAsia"/>
        </w:rPr>
        <w:br/>
      </w:r>
      <w:r>
        <w:rPr>
          <w:rFonts w:hint="eastAsia"/>
        </w:rPr>
        <w:t>　　表 10 工商银行贷款结构</w:t>
      </w:r>
      <w:r>
        <w:rPr>
          <w:rFonts w:hint="eastAsia"/>
        </w:rPr>
        <w:br/>
      </w:r>
      <w:r>
        <w:rPr>
          <w:rFonts w:hint="eastAsia"/>
        </w:rPr>
        <w:t>　　表 11 工商银行按产品分个人客户贷款结构</w:t>
      </w:r>
      <w:r>
        <w:rPr>
          <w:rFonts w:hint="eastAsia"/>
        </w:rPr>
        <w:br/>
      </w:r>
      <w:r>
        <w:rPr>
          <w:rFonts w:hint="eastAsia"/>
        </w:rPr>
        <w:t>　　表 12 工商银行按贷款分类划分的贷款分布情况</w:t>
      </w:r>
      <w:r>
        <w:rPr>
          <w:rFonts w:hint="eastAsia"/>
        </w:rPr>
        <w:br/>
      </w:r>
      <w:r>
        <w:rPr>
          <w:rFonts w:hint="eastAsia"/>
        </w:rPr>
        <w:t>　　表 13 中国银行主要财务指标</w:t>
      </w:r>
      <w:r>
        <w:rPr>
          <w:rFonts w:hint="eastAsia"/>
        </w:rPr>
        <w:br/>
      </w:r>
      <w:r>
        <w:rPr>
          <w:rFonts w:hint="eastAsia"/>
        </w:rPr>
        <w:t>　　表 14 中国银行按行业分公司贷款结构</w:t>
      </w:r>
      <w:r>
        <w:rPr>
          <w:rFonts w:hint="eastAsia"/>
        </w:rPr>
        <w:br/>
      </w:r>
      <w:r>
        <w:rPr>
          <w:rFonts w:hint="eastAsia"/>
        </w:rPr>
        <w:t>　　表 15 中国银行按产品分个人客户贷款结构</w:t>
      </w:r>
      <w:r>
        <w:rPr>
          <w:rFonts w:hint="eastAsia"/>
        </w:rPr>
        <w:br/>
      </w:r>
      <w:r>
        <w:rPr>
          <w:rFonts w:hint="eastAsia"/>
        </w:rPr>
        <w:t>　　表 16 中国银行按贷款分类划分的贷款分布情况</w:t>
      </w:r>
      <w:r>
        <w:rPr>
          <w:rFonts w:hint="eastAsia"/>
        </w:rPr>
        <w:br/>
      </w:r>
      <w:r>
        <w:rPr>
          <w:rFonts w:hint="eastAsia"/>
        </w:rPr>
        <w:t>　　表 17 中国银行主要监管指标</w:t>
      </w:r>
      <w:r>
        <w:rPr>
          <w:rFonts w:hint="eastAsia"/>
        </w:rPr>
        <w:br/>
      </w:r>
      <w:r>
        <w:rPr>
          <w:rFonts w:hint="eastAsia"/>
        </w:rPr>
        <w:t>　　表 18 建设银行历年各项经营指标</w:t>
      </w:r>
      <w:r>
        <w:rPr>
          <w:rFonts w:hint="eastAsia"/>
        </w:rPr>
        <w:br/>
      </w:r>
      <w:r>
        <w:rPr>
          <w:rFonts w:hint="eastAsia"/>
        </w:rPr>
        <w:t>　　表 19 建设银行资本充足率指标</w:t>
      </w:r>
      <w:r>
        <w:rPr>
          <w:rFonts w:hint="eastAsia"/>
        </w:rPr>
        <w:br/>
      </w:r>
      <w:r>
        <w:rPr>
          <w:rFonts w:hint="eastAsia"/>
        </w:rPr>
        <w:t>　　表 20 建设银行贷款结构</w:t>
      </w:r>
      <w:r>
        <w:rPr>
          <w:rFonts w:hint="eastAsia"/>
        </w:rPr>
        <w:br/>
      </w:r>
      <w:r>
        <w:rPr>
          <w:rFonts w:hint="eastAsia"/>
        </w:rPr>
        <w:t>　　表 21 建设银行按贷款分类划分的贷款分布情况</w:t>
      </w:r>
      <w:r>
        <w:rPr>
          <w:rFonts w:hint="eastAsia"/>
        </w:rPr>
        <w:br/>
      </w:r>
      <w:r>
        <w:rPr>
          <w:rFonts w:hint="eastAsia"/>
        </w:rPr>
        <w:t>　　表 22 建设银行按产品分不良贷款分布情况</w:t>
      </w:r>
      <w:r>
        <w:rPr>
          <w:rFonts w:hint="eastAsia"/>
        </w:rPr>
        <w:br/>
      </w:r>
      <w:r>
        <w:rPr>
          <w:rFonts w:hint="eastAsia"/>
        </w:rPr>
        <w:t>　　表 23 建设银行各主要业务分部的经营收入情况</w:t>
      </w:r>
      <w:r>
        <w:rPr>
          <w:rFonts w:hint="eastAsia"/>
        </w:rPr>
        <w:br/>
      </w:r>
      <w:r>
        <w:rPr>
          <w:rFonts w:hint="eastAsia"/>
        </w:rPr>
        <w:t>　　表 24 交通银行主要经营指标</w:t>
      </w:r>
      <w:r>
        <w:rPr>
          <w:rFonts w:hint="eastAsia"/>
        </w:rPr>
        <w:br/>
      </w:r>
      <w:r>
        <w:rPr>
          <w:rFonts w:hint="eastAsia"/>
        </w:rPr>
        <w:t>　　表 25 交通银行主要监管指标</w:t>
      </w:r>
      <w:r>
        <w:rPr>
          <w:rFonts w:hint="eastAsia"/>
        </w:rPr>
        <w:br/>
      </w:r>
      <w:r>
        <w:rPr>
          <w:rFonts w:hint="eastAsia"/>
        </w:rPr>
        <w:t>　　表 26 交通银行按个人和企业贷款分布情况</w:t>
      </w:r>
      <w:r>
        <w:rPr>
          <w:rFonts w:hint="eastAsia"/>
        </w:rPr>
        <w:br/>
      </w:r>
      <w:r>
        <w:rPr>
          <w:rFonts w:hint="eastAsia"/>
        </w:rPr>
        <w:t>　　表 27 招商银行主要财务指标</w:t>
      </w:r>
      <w:r>
        <w:rPr>
          <w:rFonts w:hint="eastAsia"/>
        </w:rPr>
        <w:br/>
      </w:r>
      <w:r>
        <w:rPr>
          <w:rFonts w:hint="eastAsia"/>
        </w:rPr>
        <w:t>　　表 28 招商银行主要监管指标</w:t>
      </w:r>
      <w:r>
        <w:rPr>
          <w:rFonts w:hint="eastAsia"/>
        </w:rPr>
        <w:br/>
      </w:r>
      <w:r>
        <w:rPr>
          <w:rFonts w:hint="eastAsia"/>
        </w:rPr>
        <w:t>　　表 29 招商银行按贷款分类划分的贷款分布情况</w:t>
      </w:r>
      <w:r>
        <w:rPr>
          <w:rFonts w:hint="eastAsia"/>
        </w:rPr>
        <w:br/>
      </w:r>
      <w:r>
        <w:rPr>
          <w:rFonts w:hint="eastAsia"/>
        </w:rPr>
        <w:t>　　表 30 中信银行主要经营指标</w:t>
      </w:r>
      <w:r>
        <w:rPr>
          <w:rFonts w:hint="eastAsia"/>
        </w:rPr>
        <w:br/>
      </w:r>
      <w:r>
        <w:rPr>
          <w:rFonts w:hint="eastAsia"/>
        </w:rPr>
        <w:t>　　表 31 中信银行主要监管指标</w:t>
      </w:r>
      <w:r>
        <w:rPr>
          <w:rFonts w:hint="eastAsia"/>
        </w:rPr>
        <w:br/>
      </w:r>
      <w:r>
        <w:rPr>
          <w:rFonts w:hint="eastAsia"/>
        </w:rPr>
        <w:t>　　表 32 中信银行按贷款分类划分的贷款分布情况</w:t>
      </w:r>
      <w:r>
        <w:rPr>
          <w:rFonts w:hint="eastAsia"/>
        </w:rPr>
        <w:br/>
      </w:r>
      <w:r>
        <w:rPr>
          <w:rFonts w:hint="eastAsia"/>
        </w:rPr>
        <w:t>　　表 33 浦发银行主要经营指标</w:t>
      </w:r>
      <w:r>
        <w:rPr>
          <w:rFonts w:hint="eastAsia"/>
        </w:rPr>
        <w:br/>
      </w:r>
      <w:r>
        <w:rPr>
          <w:rFonts w:hint="eastAsia"/>
        </w:rPr>
        <w:t>　　表 34 浦发银行主要监管指标</w:t>
      </w:r>
      <w:r>
        <w:rPr>
          <w:rFonts w:hint="eastAsia"/>
        </w:rPr>
        <w:br/>
      </w:r>
      <w:r>
        <w:rPr>
          <w:rFonts w:hint="eastAsia"/>
        </w:rPr>
        <w:t>　　表 35 浦发银行按贷款分类划分的贷款分布情况</w:t>
      </w:r>
      <w:r>
        <w:rPr>
          <w:rFonts w:hint="eastAsia"/>
        </w:rPr>
        <w:br/>
      </w:r>
      <w:r>
        <w:rPr>
          <w:rFonts w:hint="eastAsia"/>
        </w:rPr>
        <w:t>　　表 36 民生银行主要经营指标</w:t>
      </w:r>
      <w:r>
        <w:rPr>
          <w:rFonts w:hint="eastAsia"/>
        </w:rPr>
        <w:br/>
      </w:r>
      <w:r>
        <w:rPr>
          <w:rFonts w:hint="eastAsia"/>
        </w:rPr>
        <w:t>　　表 37 民生银行主要监管指标</w:t>
      </w:r>
      <w:r>
        <w:rPr>
          <w:rFonts w:hint="eastAsia"/>
        </w:rPr>
        <w:br/>
      </w:r>
      <w:r>
        <w:rPr>
          <w:rFonts w:hint="eastAsia"/>
        </w:rPr>
        <w:t>　　表 38 民生银行按贷款分类划分的贷款分布情况</w:t>
      </w:r>
      <w:r>
        <w:rPr>
          <w:rFonts w:hint="eastAsia"/>
        </w:rPr>
        <w:br/>
      </w:r>
      <w:r>
        <w:rPr>
          <w:rFonts w:hint="eastAsia"/>
        </w:rPr>
        <w:t>　　表 39 兴业银行主要经营指标</w:t>
      </w:r>
      <w:r>
        <w:rPr>
          <w:rFonts w:hint="eastAsia"/>
        </w:rPr>
        <w:br/>
      </w:r>
      <w:r>
        <w:rPr>
          <w:rFonts w:hint="eastAsia"/>
        </w:rPr>
        <w:t>　　表 40 兴业银行主要监管指标</w:t>
      </w:r>
      <w:r>
        <w:rPr>
          <w:rFonts w:hint="eastAsia"/>
        </w:rPr>
        <w:br/>
      </w:r>
      <w:r>
        <w:rPr>
          <w:rFonts w:hint="eastAsia"/>
        </w:rPr>
        <w:t>　　表 41 兴业银行按贷款分类划分的贷款分布情况</w:t>
      </w:r>
      <w:r>
        <w:rPr>
          <w:rFonts w:hint="eastAsia"/>
        </w:rPr>
        <w:br/>
      </w:r>
      <w:r>
        <w:rPr>
          <w:rFonts w:hint="eastAsia"/>
        </w:rPr>
        <w:t>　　表 42 2002-2007年银行业金融机构总资产与自变量数值</w:t>
      </w:r>
      <w:r>
        <w:rPr>
          <w:rFonts w:hint="eastAsia"/>
        </w:rPr>
        <w:br/>
      </w:r>
      <w:r>
        <w:rPr>
          <w:rFonts w:hint="eastAsia"/>
        </w:rPr>
        <w:t>　　表 43 多元线性回归拟合度表</w:t>
      </w:r>
      <w:r>
        <w:rPr>
          <w:rFonts w:hint="eastAsia"/>
        </w:rPr>
        <w:br/>
      </w:r>
      <w:r>
        <w:rPr>
          <w:rFonts w:hint="eastAsia"/>
        </w:rPr>
        <w:t>　　表 44 多元线性回归的数据预测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780354f9e46a0" w:history="1">
        <w:r>
          <w:rPr>
            <w:rStyle w:val="Hyperlink"/>
          </w:rPr>
          <w:t>2007-2008年中国银行业研究年度报告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3780354f9e46a0" w:history="1">
        <w:r>
          <w:rPr>
            <w:rStyle w:val="Hyperlink"/>
          </w:rPr>
          <w:t>https://www.20087.com/2008-02/R_2007_2008yinyanjiuniandu829BaoGao.html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52cf71c664a15" w:history="1">
      <w:r>
        <w:rPr>
          <w:rStyle w:val="Hyperlink"/>
        </w:rPr>
        <w:t>2007-2008年中国银行业研究年度报告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_2008yinyanjiuniandu829BaoGao.html" TargetMode="External" Id="Re33780354f9e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_2008yinyanjiuniandu829BaoGao.html" TargetMode="External" Id="Rb3e52cf71c66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2008-02-29T05:16:00Z</dcterms:created>
  <dcterms:modified xsi:type="dcterms:W3CDTF">2008-02-29T06:16:00Z</dcterms:modified>
  <dc:subject>2007-2008年中国银行业研究年度报告</dc:subject>
  <dc:title>2007-2008年中国银行业研究年度报告</dc:title>
  <cp:keywords>2007-2008年中国银行业研究年度报告</cp:keywords>
  <dc:description>2007-2008年中国银行业研究年度报告</dc:description>
</cp:coreProperties>
</file>