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a4617eb5c4109" w:history="1">
              <w:r>
                <w:rPr>
                  <w:rStyle w:val="Hyperlink"/>
                </w:rPr>
                <w:t>2007-2008年中国IT治理发展研究年度报告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a4617eb5c4109" w:history="1">
              <w:r>
                <w:rPr>
                  <w:rStyle w:val="Hyperlink"/>
                </w:rPr>
                <w:t>2007-2008年中国IT治理发展研究年度报告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a4617eb5c4109" w:history="1">
                <w:r>
                  <w:rPr>
                    <w:rStyle w:val="Hyperlink"/>
                  </w:rPr>
                  <w:t>https://www.20087.com/2008-02/R_2007_2008zhilifazhanyanjiunianduBaoGao.html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化建设的深入发展，各种组织对信息系统的依赖程度在不断增加，同时对于很多组织来说，各类信息已经成为最重要的资产。在组织依赖IT程度不断增强的同时，潜在的IT风险逐渐成为组织新的威胁。因此，随着IT而来的风险、利益和机会使得IT治理成为公司治理的关键内容。</w:t>
      </w:r>
      <w:r>
        <w:rPr>
          <w:rFonts w:hint="eastAsia"/>
        </w:rPr>
        <w:br/>
      </w:r>
      <w:r>
        <w:rPr>
          <w:rFonts w:hint="eastAsia"/>
        </w:rPr>
        <w:t>　　然而，IT治理作为国际IT领域中的一个概念，虽说引入国内已有些时日，但对于众多的客户而言，诸如IT治理究竟为何物，能够给组织带来哪些益处，如何实施IT治理等问题，依然仅仅停留在理论层面而不知如何应用到企业实际中。</w:t>
      </w:r>
      <w:r>
        <w:rPr>
          <w:rFonts w:hint="eastAsia"/>
        </w:rPr>
        <w:br/>
      </w:r>
      <w:r>
        <w:rPr>
          <w:rFonts w:hint="eastAsia"/>
        </w:rPr>
        <w:t>　　面对IT治理发展中存在的困惑和各种问题，我们发布的《</w:t>
      </w:r>
      <w:hyperlink r:id="R689a4617eb5c4109" w:history="1">
        <w:r>
          <w:rPr>
            <w:rStyle w:val="Hyperlink"/>
          </w:rPr>
          <w:t>2007-2008年中国IT治理发展研究年度报告</w:t>
        </w:r>
      </w:hyperlink>
      <w:r>
        <w:rPr>
          <w:rFonts w:hint="eastAsia"/>
        </w:rPr>
        <w:t>》，将从以下方面帮助组织更精确地把握中国IT治理发展脉搏&amp;mdash；&amp;mdash；</w:t>
      </w:r>
      <w:r>
        <w:rPr>
          <w:rFonts w:hint="eastAsia"/>
        </w:rPr>
        <w:br/>
      </w:r>
      <w:r>
        <w:rPr>
          <w:rFonts w:hint="eastAsia"/>
        </w:rPr>
        <w:t>　　翔实的IT治理现状阐述，从IT治理产生、形成、发展、存在问题等多个角度分析IT治理发展变化，洞察IT治理发展动向。</w:t>
      </w:r>
      <w:r>
        <w:rPr>
          <w:rFonts w:hint="eastAsia"/>
        </w:rPr>
        <w:br/>
      </w:r>
      <w:r>
        <w:rPr>
          <w:rFonts w:hint="eastAsia"/>
        </w:rPr>
        <w:t>　　精炼国内外IT治理最佳实践，以IT治理知识体系为基础，提炼出信息化战略规划、信息系统审计、IT服务管理、信息安全管理、IT项目管理、业务持续计划六大最佳实践，总结IT治理成败得失，评点IT治理成功要素。</w:t>
      </w:r>
      <w:r>
        <w:rPr>
          <w:rFonts w:hint="eastAsia"/>
        </w:rPr>
        <w:br/>
      </w:r>
      <w:r>
        <w:rPr>
          <w:rFonts w:hint="eastAsia"/>
        </w:rPr>
        <w:t>　　对未来IT治理发展趋势进行深度预测。</w:t>
      </w:r>
      <w:r>
        <w:rPr>
          <w:rFonts w:hint="eastAsia"/>
        </w:rPr>
        <w:br/>
      </w:r>
      <w:r>
        <w:rPr>
          <w:rFonts w:hint="eastAsia"/>
        </w:rPr>
        <w:t>　　针对IT治理存在问题、先进经验及未来发展趋势，向有关组织提出实施IT治理的建议。</w:t>
      </w:r>
      <w:r>
        <w:rPr>
          <w:rFonts w:hint="eastAsia"/>
        </w:rPr>
        <w:br/>
      </w:r>
      <w:r>
        <w:rPr>
          <w:rFonts w:hint="eastAsia"/>
        </w:rPr>
        <w:t>　　一、IT治理概述</w:t>
      </w:r>
      <w:r>
        <w:rPr>
          <w:rFonts w:hint="eastAsia"/>
        </w:rPr>
        <w:br/>
      </w:r>
      <w:r>
        <w:rPr>
          <w:rFonts w:hint="eastAsia"/>
        </w:rPr>
        <w:t>　　（一） IT治理定义和作用</w:t>
      </w:r>
      <w:r>
        <w:rPr>
          <w:rFonts w:hint="eastAsia"/>
        </w:rPr>
        <w:br/>
      </w:r>
      <w:r>
        <w:rPr>
          <w:rFonts w:hint="eastAsia"/>
        </w:rPr>
        <w:t>　　（二） IT治理主要内容和结构</w:t>
      </w:r>
      <w:r>
        <w:rPr>
          <w:rFonts w:hint="eastAsia"/>
        </w:rPr>
        <w:br/>
      </w:r>
      <w:r>
        <w:rPr>
          <w:rFonts w:hint="eastAsia"/>
        </w:rPr>
        <w:t>　　（三） IT治理相关标准</w:t>
      </w:r>
      <w:r>
        <w:rPr>
          <w:rFonts w:hint="eastAsia"/>
        </w:rPr>
        <w:br/>
      </w:r>
      <w:r>
        <w:rPr>
          <w:rFonts w:hint="eastAsia"/>
        </w:rPr>
        <w:t>　　1、COBIT</w:t>
      </w:r>
      <w:r>
        <w:rPr>
          <w:rFonts w:hint="eastAsia"/>
        </w:rPr>
        <w:br/>
      </w:r>
      <w:r>
        <w:rPr>
          <w:rFonts w:hint="eastAsia"/>
        </w:rPr>
        <w:t>　　2、ITIL/ISO20000</w:t>
      </w:r>
      <w:r>
        <w:rPr>
          <w:rFonts w:hint="eastAsia"/>
        </w:rPr>
        <w:br/>
      </w:r>
      <w:r>
        <w:rPr>
          <w:rFonts w:hint="eastAsia"/>
        </w:rPr>
        <w:t>　　3、ISO27000</w:t>
      </w:r>
      <w:r>
        <w:rPr>
          <w:rFonts w:hint="eastAsia"/>
        </w:rPr>
        <w:br/>
      </w:r>
      <w:r>
        <w:rPr>
          <w:rFonts w:hint="eastAsia"/>
        </w:rPr>
        <w:t>　　4、PRICE2/PMBOK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二、2007年中国IT治理发展状况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1. 政策环境</w:t>
      </w:r>
      <w:r>
        <w:rPr>
          <w:rFonts w:hint="eastAsia"/>
        </w:rPr>
        <w:br/>
      </w:r>
      <w:r>
        <w:rPr>
          <w:rFonts w:hint="eastAsia"/>
        </w:rPr>
        <w:t>　　2. 投资环境</w:t>
      </w:r>
      <w:r>
        <w:rPr>
          <w:rFonts w:hint="eastAsia"/>
        </w:rPr>
        <w:br/>
      </w:r>
      <w:r>
        <w:rPr>
          <w:rFonts w:hint="eastAsia"/>
        </w:rPr>
        <w:t>　　3、经济环境</w:t>
      </w:r>
      <w:r>
        <w:rPr>
          <w:rFonts w:hint="eastAsia"/>
        </w:rPr>
        <w:br/>
      </w:r>
      <w:r>
        <w:rPr>
          <w:rFonts w:hint="eastAsia"/>
        </w:rPr>
        <w:t>　　（二） 现状与特点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三、2007年中国企业IT治理需求分析</w:t>
      </w:r>
      <w:r>
        <w:rPr>
          <w:rFonts w:hint="eastAsia"/>
        </w:rPr>
        <w:br/>
      </w:r>
      <w:r>
        <w:rPr>
          <w:rFonts w:hint="eastAsia"/>
        </w:rPr>
        <w:t>　　（一） 中国企业IT管理问题</w:t>
      </w:r>
      <w:r>
        <w:rPr>
          <w:rFonts w:hint="eastAsia"/>
        </w:rPr>
        <w:br/>
      </w:r>
      <w:r>
        <w:rPr>
          <w:rFonts w:hint="eastAsia"/>
        </w:rPr>
        <w:t>　　1、IT管理理论与实践</w:t>
      </w:r>
      <w:r>
        <w:rPr>
          <w:rFonts w:hint="eastAsia"/>
        </w:rPr>
        <w:br/>
      </w:r>
      <w:r>
        <w:rPr>
          <w:rFonts w:hint="eastAsia"/>
        </w:rPr>
        <w:t>　　2、重点行业IT管理成熟度分析</w:t>
      </w:r>
      <w:r>
        <w:rPr>
          <w:rFonts w:hint="eastAsia"/>
        </w:rPr>
        <w:br/>
      </w:r>
      <w:r>
        <w:rPr>
          <w:rFonts w:hint="eastAsia"/>
        </w:rPr>
        <w:t>　　3、典型企业IT管理问题分析</w:t>
      </w:r>
      <w:r>
        <w:rPr>
          <w:rFonts w:hint="eastAsia"/>
        </w:rPr>
        <w:br/>
      </w:r>
      <w:r>
        <w:rPr>
          <w:rFonts w:hint="eastAsia"/>
        </w:rPr>
        <w:t>　　（二） 重点行业用户需求分析</w:t>
      </w:r>
      <w:r>
        <w:rPr>
          <w:rFonts w:hint="eastAsia"/>
        </w:rPr>
        <w:br/>
      </w:r>
      <w:r>
        <w:rPr>
          <w:rFonts w:hint="eastAsia"/>
        </w:rPr>
        <w:t>　　四、中国IT治理发展趋势</w:t>
      </w:r>
      <w:r>
        <w:rPr>
          <w:rFonts w:hint="eastAsia"/>
        </w:rPr>
        <w:br/>
      </w:r>
      <w:r>
        <w:rPr>
          <w:rFonts w:hint="eastAsia"/>
        </w:rPr>
        <w:t>　　五、2008-2012年中国IT治理发展预测</w:t>
      </w:r>
      <w:r>
        <w:rPr>
          <w:rFonts w:hint="eastAsia"/>
        </w:rPr>
        <w:br/>
      </w:r>
      <w:r>
        <w:rPr>
          <w:rFonts w:hint="eastAsia"/>
        </w:rPr>
        <w:t>　　（一） 发展趋势</w:t>
      </w:r>
      <w:r>
        <w:rPr>
          <w:rFonts w:hint="eastAsia"/>
        </w:rPr>
        <w:br/>
      </w:r>
      <w:r>
        <w:rPr>
          <w:rFonts w:hint="eastAsia"/>
        </w:rPr>
        <w:t>　　1、市场环境</w:t>
      </w:r>
      <w:r>
        <w:rPr>
          <w:rFonts w:hint="eastAsia"/>
        </w:rPr>
        <w:br/>
      </w:r>
      <w:r>
        <w:rPr>
          <w:rFonts w:hint="eastAsia"/>
        </w:rPr>
        <w:t>　　2、市场趋势</w:t>
      </w:r>
      <w:r>
        <w:rPr>
          <w:rFonts w:hint="eastAsia"/>
        </w:rPr>
        <w:br/>
      </w:r>
      <w:r>
        <w:rPr>
          <w:rFonts w:hint="eastAsia"/>
        </w:rPr>
        <w:t>　　（二） 市场预测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针对IT治理提供商</w:t>
      </w:r>
      <w:r>
        <w:rPr>
          <w:rFonts w:hint="eastAsia"/>
        </w:rPr>
        <w:br/>
      </w:r>
      <w:r>
        <w:rPr>
          <w:rFonts w:hint="eastAsia"/>
        </w:rPr>
        <w:t>　　（二） 针对用户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COBIT模型</w:t>
      </w:r>
      <w:r>
        <w:rPr>
          <w:rFonts w:hint="eastAsia"/>
        </w:rPr>
        <w:br/>
      </w:r>
      <w:r>
        <w:rPr>
          <w:rFonts w:hint="eastAsia"/>
        </w:rPr>
        <w:t>　　图2 IT治理和公司治理关系图</w:t>
      </w:r>
      <w:r>
        <w:rPr>
          <w:rFonts w:hint="eastAsia"/>
        </w:rPr>
        <w:br/>
      </w:r>
      <w:r>
        <w:rPr>
          <w:rFonts w:hint="eastAsia"/>
        </w:rPr>
        <w:t>　　图3 企业目标与IT目标之间关系</w:t>
      </w:r>
      <w:r>
        <w:rPr>
          <w:rFonts w:hint="eastAsia"/>
        </w:rPr>
        <w:br/>
      </w:r>
      <w:r>
        <w:rPr>
          <w:rFonts w:hint="eastAsia"/>
        </w:rPr>
        <w:t>　　图4 顾问IT内控管理体系建设框架</w:t>
      </w:r>
      <w:r>
        <w:rPr>
          <w:rFonts w:hint="eastAsia"/>
        </w:rPr>
        <w:br/>
      </w:r>
      <w:r>
        <w:rPr>
          <w:rFonts w:hint="eastAsia"/>
        </w:rPr>
        <w:t>　　图5 IT治理框架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2007年中国IT治理市场规模</w:t>
      </w:r>
      <w:r>
        <w:rPr>
          <w:rFonts w:hint="eastAsia"/>
        </w:rPr>
        <w:br/>
      </w:r>
      <w:r>
        <w:rPr>
          <w:rFonts w:hint="eastAsia"/>
        </w:rPr>
        <w:t>　　表2 2007年中国IT治理市场结构</w:t>
      </w:r>
      <w:r>
        <w:rPr>
          <w:rFonts w:hint="eastAsia"/>
        </w:rPr>
        <w:br/>
      </w:r>
      <w:r>
        <w:rPr>
          <w:rFonts w:hint="eastAsia"/>
        </w:rPr>
        <w:t>　　表3 2008-2012年中国IT治理市场规模预测</w:t>
      </w:r>
      <w:r>
        <w:rPr>
          <w:rFonts w:hint="eastAsia"/>
        </w:rPr>
        <w:br/>
      </w:r>
      <w:r>
        <w:rPr>
          <w:rFonts w:hint="eastAsia"/>
        </w:rPr>
        <w:t>　　表4 2008-2012年中国IT治理市场结构预测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a4617eb5c4109" w:history="1">
        <w:r>
          <w:rPr>
            <w:rStyle w:val="Hyperlink"/>
          </w:rPr>
          <w:t>2007-2008年中国IT治理发展研究年度报告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a4617eb5c4109" w:history="1">
        <w:r>
          <w:rPr>
            <w:rStyle w:val="Hyperlink"/>
          </w:rPr>
          <w:t>https://www.20087.com/2008-02/R_2007_2008zhilifazhanyanjiunianduBaoGao.html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6d662bbe341f9" w:history="1">
      <w:r>
        <w:rPr>
          <w:rStyle w:val="Hyperlink"/>
        </w:rPr>
        <w:t>2007-2008年中国IT治理发展研究年度报告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zhilifazhanyanjiunianduBaoGao.html" TargetMode="External" Id="R689a4617eb5c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zhilifazhanyanjiunianduBaoGao.html" TargetMode="External" Id="R4636d662bbe3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2008-02-28T00:11:00Z</dcterms:created>
  <dcterms:modified xsi:type="dcterms:W3CDTF">2008-02-28T01:11:00Z</dcterms:modified>
  <dc:subject>2007-2008年中国IT治理发展研究年度报告</dc:subject>
  <dc:title>2007-2008年中国IT治理发展研究年度报告</dc:title>
  <cp:keywords>2007-2008年中国IT治理发展研究年度报告</cp:keywords>
  <dc:description>2007-2008年中国IT治理发展研究年度报告</dc:description>
</cp:coreProperties>
</file>