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62536ba9148f8" w:history="1">
              <w:r>
                <w:rPr>
                  <w:rStyle w:val="Hyperlink"/>
                </w:rPr>
                <w:t>中国有线电视数字化暨机顶盒发展研究报告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62536ba9148f8" w:history="1">
              <w:r>
                <w:rPr>
                  <w:rStyle w:val="Hyperlink"/>
                </w:rPr>
                <w:t>中国有线电视数字化暨机顶盒发展研究报告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d62536ba9148f8" w:history="1">
                <w:r>
                  <w:rPr>
                    <w:rStyle w:val="Hyperlink"/>
                  </w:rPr>
                  <w:t>https://www.20087.com/2008-03/R_zhongguoyouxiandianshishuzihuazuojid578BaoGao.html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2008年2月底发布《</w:t>
      </w:r>
      <w:hyperlink r:id="Rd6d62536ba9148f8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-Q4,2007》。从我们研究监测的130余家有线运营商的发展情况来看，截止到2007年底，全国的有线数字电视用户达到2710.2万户，用户总量大幅度提高，全国有线数字化程度达到19.38%。有线数字化的发展已成为国家重点发展的一项任务，因此各地在进行数字化发展就越来越被重视，我们根据目前的监测的130余家有线电视网络，对中国数字化进展进行全面详细的分析，根据研究分析结果，出版了《</w:t>
      </w:r>
      <w:hyperlink r:id="Rd6d62536ba9148f8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》（主题报告-Q4，2007年）。2007年我国数字电视用户发展有了突破性的进展，我们将我国有线数字电视用户进行如下预测：</w:t>
      </w:r>
      <w:r>
        <w:rPr>
          <w:rFonts w:hint="eastAsia"/>
        </w:rPr>
        <w:br/>
      </w:r>
      <w:r>
        <w:rPr>
          <w:rFonts w:hint="eastAsia"/>
        </w:rPr>
        <w:t>　　图 2000-2011年中国有线电视用户发展及预测（单位：万）：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62536ba9148f8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》是以国家政策的发展为导向，针对有线数字化发展程度、机顶盒厂商最新发展动态进行详细跟踪研究的专业行业报告。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62536ba9148f8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为季度监测报告，主要监测全国、各省、130余个城市的数字化进展、增值业务开展亮点、技术走向、相关设备的选型等问题，以及每季度机顶盒厂商发展动态、市场份额、招标情况、机顶盒出货量，CA厂商发展动态、市场份额、招标进展、CA智能卡发放情况，总结国内数字化发展过程中经验和不足，为相关厂商和运营商提供决策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62536ba9148f8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》为季度监测报告，发布时间为5月下旬（一季度报告）、8月下旬（二季度报告）、11月下旬（三季度报告）、2月下旬（四季度/年度报告）。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62536ba9148f8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》季度价格为：4800元，提供中文PDF文件；每年的价格为12800元，按季度全年共提供四次中文PDF文件。会员单位按级别享受优惠价格。</w:t>
      </w:r>
      <w:r>
        <w:rPr>
          <w:rFonts w:hint="eastAsia"/>
        </w:rPr>
        <w:br/>
      </w:r>
      <w:r>
        <w:rPr>
          <w:rFonts w:hint="eastAsia"/>
        </w:rPr>
        <w:t>　　版 权 声 明</w:t>
      </w:r>
      <w:r>
        <w:rPr>
          <w:rFonts w:hint="eastAsia"/>
        </w:rPr>
        <w:br/>
      </w:r>
      <w:r>
        <w:rPr>
          <w:rFonts w:hint="eastAsia"/>
        </w:rPr>
        <w:t>　　研 究 发 现</w:t>
      </w:r>
      <w:r>
        <w:rPr>
          <w:rFonts w:hint="eastAsia"/>
        </w:rPr>
        <w:br/>
      </w:r>
      <w:r>
        <w:rPr>
          <w:rFonts w:hint="eastAsia"/>
        </w:rPr>
        <w:t>　　一、数字化宏观政策</w:t>
      </w:r>
      <w:r>
        <w:rPr>
          <w:rFonts w:hint="eastAsia"/>
        </w:rPr>
        <w:br/>
      </w:r>
      <w:r>
        <w:rPr>
          <w:rFonts w:hint="eastAsia"/>
        </w:rPr>
        <w:t>　　二、双向网改造进展</w:t>
      </w:r>
      <w:r>
        <w:rPr>
          <w:rFonts w:hint="eastAsia"/>
        </w:rPr>
        <w:br/>
      </w:r>
      <w:r>
        <w:rPr>
          <w:rFonts w:hint="eastAsia"/>
        </w:rPr>
        <w:t>　　三、数字化发展现状 11</w:t>
      </w:r>
      <w:r>
        <w:rPr>
          <w:rFonts w:hint="eastAsia"/>
        </w:rPr>
        <w:br/>
      </w:r>
      <w:r>
        <w:rPr>
          <w:rFonts w:hint="eastAsia"/>
        </w:rPr>
        <w:t>　　（一）总况</w:t>
      </w:r>
      <w:r>
        <w:rPr>
          <w:rFonts w:hint="eastAsia"/>
        </w:rPr>
        <w:br/>
      </w:r>
      <w:r>
        <w:rPr>
          <w:rFonts w:hint="eastAsia"/>
        </w:rPr>
        <w:t>　　（二）各地区有线数字化进程</w:t>
      </w:r>
      <w:r>
        <w:rPr>
          <w:rFonts w:hint="eastAsia"/>
        </w:rPr>
        <w:br/>
      </w:r>
      <w:r>
        <w:rPr>
          <w:rFonts w:hint="eastAsia"/>
        </w:rPr>
        <w:t>　　（三）各省有线数字化进程</w:t>
      </w:r>
      <w:r>
        <w:rPr>
          <w:rFonts w:hint="eastAsia"/>
        </w:rPr>
        <w:br/>
      </w:r>
      <w:r>
        <w:rPr>
          <w:rFonts w:hint="eastAsia"/>
        </w:rPr>
        <w:t>　　（四）各地有线数字电视用户发展</w:t>
      </w:r>
      <w:r>
        <w:rPr>
          <w:rFonts w:hint="eastAsia"/>
        </w:rPr>
        <w:br/>
      </w:r>
      <w:r>
        <w:rPr>
          <w:rFonts w:hint="eastAsia"/>
        </w:rPr>
        <w:t>　　（五）2008-2011年中国有线数字电视用户预测</w:t>
      </w:r>
      <w:r>
        <w:rPr>
          <w:rFonts w:hint="eastAsia"/>
        </w:rPr>
        <w:br/>
      </w:r>
      <w:r>
        <w:rPr>
          <w:rFonts w:hint="eastAsia"/>
        </w:rPr>
        <w:t>　　四、数字化整体转换 20</w:t>
      </w:r>
      <w:r>
        <w:rPr>
          <w:rFonts w:hint="eastAsia"/>
        </w:rPr>
        <w:br/>
      </w:r>
      <w:r>
        <w:rPr>
          <w:rFonts w:hint="eastAsia"/>
        </w:rPr>
        <w:t>　　（一）各地数字化进展</w:t>
      </w:r>
      <w:r>
        <w:rPr>
          <w:rFonts w:hint="eastAsia"/>
        </w:rPr>
        <w:br/>
      </w:r>
      <w:r>
        <w:rPr>
          <w:rFonts w:hint="eastAsia"/>
        </w:rPr>
        <w:t>　　1、省级行政区城镇数字化发展</w:t>
      </w:r>
      <w:r>
        <w:rPr>
          <w:rFonts w:hint="eastAsia"/>
        </w:rPr>
        <w:br/>
      </w:r>
      <w:r>
        <w:rPr>
          <w:rFonts w:hint="eastAsia"/>
        </w:rPr>
        <w:t>　　2、地级市数字化发展</w:t>
      </w:r>
      <w:r>
        <w:rPr>
          <w:rFonts w:hint="eastAsia"/>
        </w:rPr>
        <w:br/>
      </w:r>
      <w:r>
        <w:rPr>
          <w:rFonts w:hint="eastAsia"/>
        </w:rPr>
        <w:t>　　3、已经完成整体转换城市（地区）进程</w:t>
      </w:r>
      <w:r>
        <w:rPr>
          <w:rFonts w:hint="eastAsia"/>
        </w:rPr>
        <w:br/>
      </w:r>
      <w:r>
        <w:rPr>
          <w:rFonts w:hint="eastAsia"/>
        </w:rPr>
        <w:t>　　（二）整转亮点城市</w:t>
      </w:r>
      <w:r>
        <w:rPr>
          <w:rFonts w:hint="eastAsia"/>
        </w:rPr>
        <w:br/>
      </w:r>
      <w:r>
        <w:rPr>
          <w:rFonts w:hint="eastAsia"/>
        </w:rPr>
        <w:t>　　1、广州市</w:t>
      </w:r>
      <w:r>
        <w:rPr>
          <w:rFonts w:hint="eastAsia"/>
        </w:rPr>
        <w:br/>
      </w:r>
      <w:r>
        <w:rPr>
          <w:rFonts w:hint="eastAsia"/>
        </w:rPr>
        <w:t>　　2、苏州市</w:t>
      </w:r>
      <w:r>
        <w:rPr>
          <w:rFonts w:hint="eastAsia"/>
        </w:rPr>
        <w:br/>
      </w:r>
      <w:r>
        <w:rPr>
          <w:rFonts w:hint="eastAsia"/>
        </w:rPr>
        <w:t>　　3、海南省</w:t>
      </w:r>
      <w:r>
        <w:rPr>
          <w:rFonts w:hint="eastAsia"/>
        </w:rPr>
        <w:br/>
      </w:r>
      <w:r>
        <w:rPr>
          <w:rFonts w:hint="eastAsia"/>
        </w:rPr>
        <w:t>　　（三）整转启动城市</w:t>
      </w:r>
      <w:r>
        <w:rPr>
          <w:rFonts w:hint="eastAsia"/>
        </w:rPr>
        <w:br/>
      </w:r>
      <w:r>
        <w:rPr>
          <w:rFonts w:hint="eastAsia"/>
        </w:rPr>
        <w:t>　　1、江西省南昌市</w:t>
      </w:r>
      <w:r>
        <w:rPr>
          <w:rFonts w:hint="eastAsia"/>
        </w:rPr>
        <w:br/>
      </w:r>
      <w:r>
        <w:rPr>
          <w:rFonts w:hint="eastAsia"/>
        </w:rPr>
        <w:t>　　2、新疆乌鲁木齐市</w:t>
      </w:r>
      <w:r>
        <w:rPr>
          <w:rFonts w:hint="eastAsia"/>
        </w:rPr>
        <w:br/>
      </w:r>
      <w:r>
        <w:rPr>
          <w:rFonts w:hint="eastAsia"/>
        </w:rPr>
        <w:t>　　3、其他地区（湖北省荆门市、山东省胶州市）</w:t>
      </w:r>
      <w:r>
        <w:rPr>
          <w:rFonts w:hint="eastAsia"/>
        </w:rPr>
        <w:br/>
      </w:r>
      <w:r>
        <w:rPr>
          <w:rFonts w:hint="eastAsia"/>
        </w:rPr>
        <w:t>　　（四）价格与听证</w:t>
      </w:r>
      <w:r>
        <w:rPr>
          <w:rFonts w:hint="eastAsia"/>
        </w:rPr>
        <w:br/>
      </w:r>
      <w:r>
        <w:rPr>
          <w:rFonts w:hint="eastAsia"/>
        </w:rPr>
        <w:t>　　1、江苏省张家港市</w:t>
      </w:r>
      <w:r>
        <w:rPr>
          <w:rFonts w:hint="eastAsia"/>
        </w:rPr>
        <w:br/>
      </w:r>
      <w:r>
        <w:rPr>
          <w:rFonts w:hint="eastAsia"/>
        </w:rPr>
        <w:t>　　2、江苏省常州市</w:t>
      </w:r>
      <w:r>
        <w:rPr>
          <w:rFonts w:hint="eastAsia"/>
        </w:rPr>
        <w:br/>
      </w:r>
      <w:r>
        <w:rPr>
          <w:rFonts w:hint="eastAsia"/>
        </w:rPr>
        <w:t>　　3、福建厦门市</w:t>
      </w:r>
      <w:r>
        <w:rPr>
          <w:rFonts w:hint="eastAsia"/>
        </w:rPr>
        <w:br/>
      </w:r>
      <w:r>
        <w:rPr>
          <w:rFonts w:hint="eastAsia"/>
        </w:rPr>
        <w:t>　　3、江苏省扬州市</w:t>
      </w:r>
      <w:r>
        <w:rPr>
          <w:rFonts w:hint="eastAsia"/>
        </w:rPr>
        <w:br/>
      </w:r>
      <w:r>
        <w:rPr>
          <w:rFonts w:hint="eastAsia"/>
        </w:rPr>
        <w:t>　　4、贵州省遵义市</w:t>
      </w:r>
      <w:r>
        <w:rPr>
          <w:rFonts w:hint="eastAsia"/>
        </w:rPr>
        <w:br/>
      </w:r>
      <w:r>
        <w:rPr>
          <w:rFonts w:hint="eastAsia"/>
        </w:rPr>
        <w:t>　　5、云南省</w:t>
      </w:r>
      <w:r>
        <w:rPr>
          <w:rFonts w:hint="eastAsia"/>
        </w:rPr>
        <w:br/>
      </w:r>
      <w:r>
        <w:rPr>
          <w:rFonts w:hint="eastAsia"/>
        </w:rPr>
        <w:t>　　五、各地第二端机顶盒发展情况 43</w:t>
      </w:r>
      <w:r>
        <w:rPr>
          <w:rFonts w:hint="eastAsia"/>
        </w:rPr>
        <w:br/>
      </w:r>
      <w:r>
        <w:rPr>
          <w:rFonts w:hint="eastAsia"/>
        </w:rPr>
        <w:t>　　六、各地高清业务发展 45</w:t>
      </w:r>
      <w:r>
        <w:rPr>
          <w:rFonts w:hint="eastAsia"/>
        </w:rPr>
        <w:br/>
      </w:r>
      <w:r>
        <w:rPr>
          <w:rFonts w:hint="eastAsia"/>
        </w:rPr>
        <w:t>　　七、数字化中的CA</w:t>
      </w:r>
      <w:r>
        <w:rPr>
          <w:rFonts w:hint="eastAsia"/>
        </w:rPr>
        <w:br/>
      </w:r>
      <w:r>
        <w:rPr>
          <w:rFonts w:hint="eastAsia"/>
        </w:rPr>
        <w:t>　　（一）Q4，2007年CA设备招标情况</w:t>
      </w:r>
      <w:r>
        <w:rPr>
          <w:rFonts w:hint="eastAsia"/>
        </w:rPr>
        <w:br/>
      </w:r>
      <w:r>
        <w:rPr>
          <w:rFonts w:hint="eastAsia"/>
        </w:rPr>
        <w:t>　　（二）Q4，2007年CA智能卡发卡量</w:t>
      </w:r>
      <w:r>
        <w:rPr>
          <w:rFonts w:hint="eastAsia"/>
        </w:rPr>
        <w:br/>
      </w:r>
      <w:r>
        <w:rPr>
          <w:rFonts w:hint="eastAsia"/>
        </w:rPr>
        <w:t>　　八、数字化中的机顶盒 53</w:t>
      </w:r>
      <w:r>
        <w:rPr>
          <w:rFonts w:hint="eastAsia"/>
        </w:rPr>
        <w:br/>
      </w:r>
      <w:r>
        <w:rPr>
          <w:rFonts w:hint="eastAsia"/>
        </w:rPr>
        <w:t>　　（一）Q4，2007机顶盒设备招标情况</w:t>
      </w:r>
      <w:r>
        <w:rPr>
          <w:rFonts w:hint="eastAsia"/>
        </w:rPr>
        <w:br/>
      </w:r>
      <w:r>
        <w:rPr>
          <w:rFonts w:hint="eastAsia"/>
        </w:rPr>
        <w:t>　　（二）机顶盒品牌使用状况</w:t>
      </w:r>
      <w:r>
        <w:rPr>
          <w:rFonts w:hint="eastAsia"/>
        </w:rPr>
        <w:br/>
      </w:r>
      <w:r>
        <w:rPr>
          <w:rFonts w:hint="eastAsia"/>
        </w:rPr>
        <w:t>　　（三）机顶盒厂商市场份额</w:t>
      </w:r>
      <w:r>
        <w:rPr>
          <w:rFonts w:hint="eastAsia"/>
        </w:rPr>
        <w:br/>
      </w:r>
      <w:r>
        <w:rPr>
          <w:rFonts w:hint="eastAsia"/>
        </w:rPr>
        <w:t>　　（四）机顶盒发展趋势</w:t>
      </w:r>
      <w:r>
        <w:rPr>
          <w:rFonts w:hint="eastAsia"/>
        </w:rPr>
        <w:br/>
      </w:r>
      <w:r>
        <w:rPr>
          <w:rFonts w:hint="eastAsia"/>
        </w:rPr>
        <w:t>　　表目录：</w:t>
      </w:r>
      <w:r>
        <w:rPr>
          <w:rFonts w:hint="eastAsia"/>
        </w:rPr>
        <w:br/>
      </w:r>
      <w:r>
        <w:rPr>
          <w:rFonts w:hint="eastAsia"/>
        </w:rPr>
        <w:t>　　表1 Q4，2007全国65个地区双向化改造进展表</w:t>
      </w:r>
      <w:r>
        <w:rPr>
          <w:rFonts w:hint="eastAsia"/>
        </w:rPr>
        <w:br/>
      </w:r>
      <w:r>
        <w:rPr>
          <w:rFonts w:hint="eastAsia"/>
        </w:rPr>
        <w:t>　　表2 Q4，2007中国六大行政区域有线数字化程度表</w:t>
      </w:r>
      <w:r>
        <w:rPr>
          <w:rFonts w:hint="eastAsia"/>
        </w:rPr>
        <w:br/>
      </w:r>
      <w:r>
        <w:rPr>
          <w:rFonts w:hint="eastAsia"/>
        </w:rPr>
        <w:t>　　表3 Q4，2007中国各直辖市及省份的有线数字化程度表</w:t>
      </w:r>
      <w:r>
        <w:rPr>
          <w:rFonts w:hint="eastAsia"/>
        </w:rPr>
        <w:br/>
      </w:r>
      <w:r>
        <w:rPr>
          <w:rFonts w:hint="eastAsia"/>
        </w:rPr>
        <w:t>　　表4 Q4，2007不同等级城市的有线数字电视用户数量表</w:t>
      </w:r>
      <w:r>
        <w:rPr>
          <w:rFonts w:hint="eastAsia"/>
        </w:rPr>
        <w:br/>
      </w:r>
      <w:r>
        <w:rPr>
          <w:rFonts w:hint="eastAsia"/>
        </w:rPr>
        <w:t>　　表5 Q4，2007全国省级行政区城镇数字化发展表</w:t>
      </w:r>
      <w:r>
        <w:rPr>
          <w:rFonts w:hint="eastAsia"/>
        </w:rPr>
        <w:br/>
      </w:r>
      <w:r>
        <w:rPr>
          <w:rFonts w:hint="eastAsia"/>
        </w:rPr>
        <w:t>　　表6 Q4，2007年我国地级市有线数字电视整体转换表</w:t>
      </w:r>
      <w:r>
        <w:rPr>
          <w:rFonts w:hint="eastAsia"/>
        </w:rPr>
        <w:br/>
      </w:r>
      <w:r>
        <w:rPr>
          <w:rFonts w:hint="eastAsia"/>
        </w:rPr>
        <w:t>　　表7 Q4，2007已经完成整体转换的城市进程一览表</w:t>
      </w:r>
      <w:r>
        <w:rPr>
          <w:rFonts w:hint="eastAsia"/>
        </w:rPr>
        <w:br/>
      </w:r>
      <w:r>
        <w:rPr>
          <w:rFonts w:hint="eastAsia"/>
        </w:rPr>
        <w:t>　　表8 Q4，2007广州有线运营商综合信息一览表</w:t>
      </w:r>
      <w:r>
        <w:rPr>
          <w:rFonts w:hint="eastAsia"/>
        </w:rPr>
        <w:br/>
      </w:r>
      <w:r>
        <w:rPr>
          <w:rFonts w:hint="eastAsia"/>
        </w:rPr>
        <w:t>　　表9 Q4，2007苏州有线运营商综合信息一览表</w:t>
      </w:r>
      <w:r>
        <w:rPr>
          <w:rFonts w:hint="eastAsia"/>
        </w:rPr>
        <w:br/>
      </w:r>
      <w:r>
        <w:rPr>
          <w:rFonts w:hint="eastAsia"/>
        </w:rPr>
        <w:t>　　表10 Q4，2007海南有线运营商综合信息一览表</w:t>
      </w:r>
      <w:r>
        <w:rPr>
          <w:rFonts w:hint="eastAsia"/>
        </w:rPr>
        <w:br/>
      </w:r>
      <w:r>
        <w:rPr>
          <w:rFonts w:hint="eastAsia"/>
        </w:rPr>
        <w:t>　　表11 Q4，2007整转启动城市一览表</w:t>
      </w:r>
      <w:r>
        <w:rPr>
          <w:rFonts w:hint="eastAsia"/>
        </w:rPr>
        <w:br/>
      </w:r>
      <w:r>
        <w:rPr>
          <w:rFonts w:hint="eastAsia"/>
        </w:rPr>
        <w:t>　　表12 Q4，2007南昌市有线运营商综合信息一览表</w:t>
      </w:r>
      <w:r>
        <w:rPr>
          <w:rFonts w:hint="eastAsia"/>
        </w:rPr>
        <w:br/>
      </w:r>
      <w:r>
        <w:rPr>
          <w:rFonts w:hint="eastAsia"/>
        </w:rPr>
        <w:t>　　表13 Q4，2007乌鲁木齐有线运营商综合信息一览表</w:t>
      </w:r>
      <w:r>
        <w:rPr>
          <w:rFonts w:hint="eastAsia"/>
        </w:rPr>
        <w:br/>
      </w:r>
      <w:r>
        <w:rPr>
          <w:rFonts w:hint="eastAsia"/>
        </w:rPr>
        <w:t>　　表14 Q4，2007其他地区有线数字电视启动整体转换情况一览表</w:t>
      </w:r>
      <w:r>
        <w:rPr>
          <w:rFonts w:hint="eastAsia"/>
        </w:rPr>
        <w:br/>
      </w:r>
      <w:r>
        <w:rPr>
          <w:rFonts w:hint="eastAsia"/>
        </w:rPr>
        <w:t>　　表15 Q4，2007张家港市价格听证信息一览表</w:t>
      </w:r>
      <w:r>
        <w:rPr>
          <w:rFonts w:hint="eastAsia"/>
        </w:rPr>
        <w:br/>
      </w:r>
      <w:r>
        <w:rPr>
          <w:rFonts w:hint="eastAsia"/>
        </w:rPr>
        <w:t>　　表16 Q4，2007常州市价格听证信息一览表</w:t>
      </w:r>
      <w:r>
        <w:rPr>
          <w:rFonts w:hint="eastAsia"/>
        </w:rPr>
        <w:br/>
      </w:r>
      <w:r>
        <w:rPr>
          <w:rFonts w:hint="eastAsia"/>
        </w:rPr>
        <w:t>　　表17 Q4，2007扬州市价格听证信息一览表</w:t>
      </w:r>
      <w:r>
        <w:rPr>
          <w:rFonts w:hint="eastAsia"/>
        </w:rPr>
        <w:br/>
      </w:r>
      <w:r>
        <w:rPr>
          <w:rFonts w:hint="eastAsia"/>
        </w:rPr>
        <w:t>　　表18 Q4，2007全国部分地区拥有第二端机顶盒情况一览表</w:t>
      </w:r>
      <w:r>
        <w:rPr>
          <w:rFonts w:hint="eastAsia"/>
        </w:rPr>
        <w:br/>
      </w:r>
      <w:r>
        <w:rPr>
          <w:rFonts w:hint="eastAsia"/>
        </w:rPr>
        <w:t>　　表19 Q4，2007高清节目落地情况一览表</w:t>
      </w:r>
      <w:r>
        <w:rPr>
          <w:rFonts w:hint="eastAsia"/>
        </w:rPr>
        <w:br/>
      </w:r>
      <w:r>
        <w:rPr>
          <w:rFonts w:hint="eastAsia"/>
        </w:rPr>
        <w:t>　　表20 Q4，2007中国76个城市的CA发放情况</w:t>
      </w:r>
      <w:r>
        <w:rPr>
          <w:rFonts w:hint="eastAsia"/>
        </w:rPr>
        <w:br/>
      </w:r>
      <w:r>
        <w:rPr>
          <w:rFonts w:hint="eastAsia"/>
        </w:rPr>
        <w:t>　　表21 Q4，2007年19个主要整转省市对机顶盒的招标</w:t>
      </w:r>
      <w:r>
        <w:rPr>
          <w:rFonts w:hint="eastAsia"/>
        </w:rPr>
        <w:br/>
      </w:r>
      <w:r>
        <w:rPr>
          <w:rFonts w:hint="eastAsia"/>
        </w:rPr>
        <w:t>　　表22 2007年数字电视用户增量30万以上城市的机顶盒、芯片、CA品牌</w:t>
      </w:r>
      <w:r>
        <w:rPr>
          <w:rFonts w:hint="eastAsia"/>
        </w:rPr>
        <w:br/>
      </w:r>
      <w:r>
        <w:rPr>
          <w:rFonts w:hint="eastAsia"/>
        </w:rPr>
        <w:t>　　图目录：</w:t>
      </w:r>
      <w:r>
        <w:rPr>
          <w:rFonts w:hint="eastAsia"/>
        </w:rPr>
        <w:br/>
      </w:r>
      <w:r>
        <w:rPr>
          <w:rFonts w:hint="eastAsia"/>
        </w:rPr>
        <w:t>　　图1 2002-Q4,2007年中国有线电视传输通道的数字电视用户数量（单位：万）</w:t>
      </w:r>
      <w:r>
        <w:rPr>
          <w:rFonts w:hint="eastAsia"/>
        </w:rPr>
        <w:br/>
      </w:r>
      <w:r>
        <w:rPr>
          <w:rFonts w:hint="eastAsia"/>
        </w:rPr>
        <w:t>　　图2 Q4，2007中国六大行政区域的有线数字化程度示意图</w:t>
      </w:r>
      <w:r>
        <w:rPr>
          <w:rFonts w:hint="eastAsia"/>
        </w:rPr>
        <w:br/>
      </w:r>
      <w:r>
        <w:rPr>
          <w:rFonts w:hint="eastAsia"/>
        </w:rPr>
        <w:t>　　图3 Q4，2007中国各直辖市及省份的有线数字化程度示意图</w:t>
      </w:r>
      <w:r>
        <w:rPr>
          <w:rFonts w:hint="eastAsia"/>
        </w:rPr>
        <w:br/>
      </w:r>
      <w:r>
        <w:rPr>
          <w:rFonts w:hint="eastAsia"/>
        </w:rPr>
        <w:t>　　图4 Q4，2007中国排名前15名地区的有线数字化程度示意图</w:t>
      </w:r>
      <w:r>
        <w:rPr>
          <w:rFonts w:hint="eastAsia"/>
        </w:rPr>
        <w:br/>
      </w:r>
      <w:r>
        <w:rPr>
          <w:rFonts w:hint="eastAsia"/>
        </w:rPr>
        <w:t>　　图5 Q3，2007不同等级城市有线数字化数量示意图</w:t>
      </w:r>
      <w:r>
        <w:rPr>
          <w:rFonts w:hint="eastAsia"/>
        </w:rPr>
        <w:br/>
      </w:r>
      <w:r>
        <w:rPr>
          <w:rFonts w:hint="eastAsia"/>
        </w:rPr>
        <w:t>　　图7 Q4，2007全国省级行政区城镇数字化发展示意图</w:t>
      </w:r>
      <w:r>
        <w:rPr>
          <w:rFonts w:hint="eastAsia"/>
        </w:rPr>
        <w:br/>
      </w:r>
      <w:r>
        <w:rPr>
          <w:rFonts w:hint="eastAsia"/>
        </w:rPr>
        <w:t>　　图8 Q4，2007各省及省会城市整体转换示意图</w:t>
      </w:r>
      <w:r>
        <w:rPr>
          <w:rFonts w:hint="eastAsia"/>
        </w:rPr>
        <w:br/>
      </w:r>
      <w:r>
        <w:rPr>
          <w:rFonts w:hint="eastAsia"/>
        </w:rPr>
        <w:t>　　图9 2007年 CA厂商智能卡发卡量市场份额示意图</w:t>
      </w:r>
      <w:r>
        <w:rPr>
          <w:rFonts w:hint="eastAsia"/>
        </w:rPr>
        <w:br/>
      </w:r>
      <w:r>
        <w:rPr>
          <w:rFonts w:hint="eastAsia"/>
        </w:rPr>
        <w:t>　　图10 CA厂商智能卡累计市场保有量（截止到2007年底）示意图</w:t>
      </w:r>
      <w:r>
        <w:rPr>
          <w:rFonts w:hint="eastAsia"/>
        </w:rPr>
        <w:br/>
      </w:r>
      <w:r>
        <w:rPr>
          <w:rFonts w:hint="eastAsia"/>
        </w:rPr>
        <w:t>　　图11 2007年有线机顶盒厂商出货量市场份额示意图</w:t>
      </w:r>
      <w:r>
        <w:rPr>
          <w:rFonts w:hint="eastAsia"/>
        </w:rPr>
        <w:br/>
      </w:r>
      <w:r>
        <w:rPr>
          <w:rFonts w:hint="eastAsia"/>
        </w:rPr>
        <w:t>　　图12 有线机顶盒厂商累计市场保有量（截止到2007年底）示意图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62536ba9148f8" w:history="1">
        <w:r>
          <w:rPr>
            <w:rStyle w:val="Hyperlink"/>
          </w:rPr>
          <w:t>中国有线电视数字化暨机顶盒发展研究报告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d62536ba9148f8" w:history="1">
        <w:r>
          <w:rPr>
            <w:rStyle w:val="Hyperlink"/>
          </w:rPr>
          <w:t>https://www.20087.com/2008-03/R_zhongguoyouxiandianshishuzihuazuojid578BaoGao.html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13c6facca4138" w:history="1">
      <w:r>
        <w:rPr>
          <w:rStyle w:val="Hyperlink"/>
        </w:rPr>
        <w:t>中国有线电视数字化暨机顶盒发展研究报告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zhongguoyouxiandianshishuzihuazuojid578BaoGao.html" TargetMode="External" Id="Rd6d62536ba91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zhongguoyouxiandianshishuzihuazuojid578BaoGao.html" TargetMode="External" Id="Rc5913c6facca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2008-03-05T03:30:00Z</dcterms:created>
  <dcterms:modified xsi:type="dcterms:W3CDTF">2008-03-05T04:30:00Z</dcterms:modified>
  <dc:subject>中国有线电视数字化暨机顶盒发展研究报告</dc:subject>
  <dc:title>中国有线电视数字化暨机顶盒发展研究报告</dc:title>
  <cp:keywords>中国有线电视数字化暨机顶盒发展研究报告</cp:keywords>
  <dc:description>中国有线电视数字化暨机顶盒发展研究报告</dc:description>
</cp:coreProperties>
</file>