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b25f8370446b" w:history="1">
              <w:r>
                <w:rPr>
                  <w:rStyle w:val="Hyperlink"/>
                </w:rPr>
                <w:t>2007年中国化学纤维行业跟踪分析报告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b25f8370446b" w:history="1">
              <w:r>
                <w:rPr>
                  <w:rStyle w:val="Hyperlink"/>
                </w:rPr>
                <w:t>2007年中国化学纤维行业跟踪分析报告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fb25f8370446b" w:history="1">
                <w:r>
                  <w:rPr>
                    <w:rStyle w:val="Hyperlink"/>
                  </w:rPr>
                  <w:t>https://www.20087.com/2008-03/R_2007huaxuexianweigenzongfenxiBaoGao.html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efb25f8370446b" w:history="1">
        <w:r>
          <w:rPr>
            <w:rStyle w:val="Hyperlink"/>
          </w:rPr>
          <w:t>2007年中国化学纤维行业跟踪分析报告</w:t>
        </w:r>
      </w:hyperlink>
      <w:r>
        <w:rPr>
          <w:rFonts w:hint="eastAsia"/>
        </w:rPr>
        <w:t>》以化学纤维行业为落脚点，以2007年为时间段，全面分析了化学纤维行业的运行情况，产品产量等重要信息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b25f8370446b" w:history="1">
        <w:r>
          <w:rPr>
            <w:rStyle w:val="Hyperlink"/>
          </w:rPr>
          <w:t>2007年中国化学纤维行业跟踪分析报告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二、2007年总体销售情况</w:t>
      </w:r>
      <w:r>
        <w:rPr>
          <w:rFonts w:hint="eastAsia"/>
        </w:rPr>
        <w:br/>
      </w:r>
      <w:r>
        <w:rPr>
          <w:rFonts w:hint="eastAsia"/>
        </w:rPr>
        <w:t>　　三、2007年企业总体经营情况</w:t>
      </w:r>
      <w:r>
        <w:rPr>
          <w:rFonts w:hint="eastAsia"/>
        </w:rPr>
        <w:br/>
      </w:r>
      <w:r>
        <w:rPr>
          <w:rFonts w:hint="eastAsia"/>
        </w:rPr>
        <w:t>　　四、2007年成本费用情况</w:t>
      </w:r>
      <w:r>
        <w:rPr>
          <w:rFonts w:hint="eastAsia"/>
        </w:rPr>
        <w:br/>
      </w:r>
      <w:r>
        <w:rPr>
          <w:rFonts w:hint="eastAsia"/>
        </w:rPr>
        <w:t>　　五、2007年资产及资金运营情况</w:t>
      </w:r>
      <w:r>
        <w:rPr>
          <w:rFonts w:hint="eastAsia"/>
        </w:rPr>
        <w:br/>
      </w:r>
      <w:r>
        <w:rPr>
          <w:rFonts w:hint="eastAsia"/>
        </w:rPr>
        <w:t>　　六、2007年上下游产业（或国际产业环境）的相关影响</w:t>
      </w:r>
      <w:r>
        <w:rPr>
          <w:rFonts w:hint="eastAsia"/>
        </w:rPr>
        <w:br/>
      </w:r>
      <w:r>
        <w:rPr>
          <w:rFonts w:hint="eastAsia"/>
        </w:rPr>
        <w:t>　　七、2007年行业景气现状及走势预测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一、2007年各主要产品产量情况</w:t>
      </w:r>
      <w:r>
        <w:rPr>
          <w:rFonts w:hint="eastAsia"/>
        </w:rPr>
        <w:br/>
      </w:r>
      <w:r>
        <w:rPr>
          <w:rFonts w:hint="eastAsia"/>
        </w:rPr>
        <w:t>　　二、2007年各主要产品市场需求情况</w:t>
      </w:r>
      <w:r>
        <w:rPr>
          <w:rFonts w:hint="eastAsia"/>
        </w:rPr>
        <w:br/>
      </w:r>
      <w:r>
        <w:rPr>
          <w:rFonts w:hint="eastAsia"/>
        </w:rPr>
        <w:t>　　三、2007年各主要产品进出口情况</w:t>
      </w:r>
      <w:r>
        <w:rPr>
          <w:rFonts w:hint="eastAsia"/>
        </w:rPr>
        <w:br/>
      </w:r>
      <w:r>
        <w:rPr>
          <w:rFonts w:hint="eastAsia"/>
        </w:rPr>
        <w:t>　　四、2007年各主要产品价格走势</w:t>
      </w:r>
      <w:r>
        <w:rPr>
          <w:rFonts w:hint="eastAsia"/>
        </w:rPr>
        <w:br/>
      </w:r>
      <w:r>
        <w:rPr>
          <w:rFonts w:hint="eastAsia"/>
        </w:rPr>
        <w:t>　　五、2007年固定资产投资分析</w:t>
      </w:r>
      <w:r>
        <w:rPr>
          <w:rFonts w:hint="eastAsia"/>
        </w:rPr>
        <w:br/>
      </w:r>
      <w:r>
        <w:rPr>
          <w:rFonts w:hint="eastAsia"/>
        </w:rPr>
        <w:t>　　第三节 行业内主要企业经营情况</w:t>
      </w:r>
      <w:r>
        <w:rPr>
          <w:rFonts w:hint="eastAsia"/>
        </w:rPr>
        <w:br/>
      </w:r>
      <w:r>
        <w:rPr>
          <w:rFonts w:hint="eastAsia"/>
        </w:rPr>
        <w:t>　　一、2007年不同规模企业经营情况</w:t>
      </w:r>
      <w:r>
        <w:rPr>
          <w:rFonts w:hint="eastAsia"/>
        </w:rPr>
        <w:br/>
      </w:r>
      <w:r>
        <w:rPr>
          <w:rFonts w:hint="eastAsia"/>
        </w:rPr>
        <w:t>　　二、2007年不同所有制企业经营情况</w:t>
      </w:r>
      <w:r>
        <w:rPr>
          <w:rFonts w:hint="eastAsia"/>
        </w:rPr>
        <w:br/>
      </w:r>
      <w:r>
        <w:rPr>
          <w:rFonts w:hint="eastAsia"/>
        </w:rPr>
        <w:t>　　三、2007年重点企业生产经营情况</w:t>
      </w:r>
      <w:r>
        <w:rPr>
          <w:rFonts w:hint="eastAsia"/>
        </w:rPr>
        <w:br/>
      </w:r>
      <w:r>
        <w:rPr>
          <w:rFonts w:hint="eastAsia"/>
        </w:rPr>
        <w:t>　　1、吉林化纤股份有限公司</w:t>
      </w:r>
      <w:r>
        <w:rPr>
          <w:rFonts w:hint="eastAsia"/>
        </w:rPr>
        <w:br/>
      </w:r>
      <w:r>
        <w:rPr>
          <w:rFonts w:hint="eastAsia"/>
        </w:rPr>
        <w:t>　　2、新乡化纤股份有限公司</w:t>
      </w:r>
      <w:r>
        <w:rPr>
          <w:rFonts w:hint="eastAsia"/>
        </w:rPr>
        <w:br/>
      </w:r>
      <w:r>
        <w:rPr>
          <w:rFonts w:hint="eastAsia"/>
        </w:rPr>
        <w:t>　　3、保定天鹅股份有限公司</w:t>
      </w:r>
      <w:r>
        <w:rPr>
          <w:rFonts w:hint="eastAsia"/>
        </w:rPr>
        <w:br/>
      </w:r>
      <w:r>
        <w:rPr>
          <w:rFonts w:hint="eastAsia"/>
        </w:rPr>
        <w:t>　　4、山东海龙股份有限公司</w:t>
      </w:r>
      <w:r>
        <w:rPr>
          <w:rFonts w:hint="eastAsia"/>
        </w:rPr>
        <w:br/>
      </w:r>
      <w:r>
        <w:rPr>
          <w:rFonts w:hint="eastAsia"/>
        </w:rPr>
        <w:t>　　5、浙江华峰氨纶股份有限公司</w:t>
      </w:r>
      <w:r>
        <w:rPr>
          <w:rFonts w:hint="eastAsia"/>
        </w:rPr>
        <w:br/>
      </w:r>
      <w:r>
        <w:rPr>
          <w:rFonts w:hint="eastAsia"/>
        </w:rPr>
        <w:t>　　6、仪征化纤</w:t>
      </w:r>
      <w:r>
        <w:rPr>
          <w:rFonts w:hint="eastAsia"/>
        </w:rPr>
        <w:br/>
      </w:r>
      <w:r>
        <w:rPr>
          <w:rFonts w:hint="eastAsia"/>
        </w:rPr>
        <w:t>　　第四节 [中~智~林~]2007年行业热点或焦点问题</w:t>
      </w:r>
      <w:r>
        <w:rPr>
          <w:rFonts w:hint="eastAsia"/>
        </w:rPr>
        <w:br/>
      </w:r>
      <w:r>
        <w:rPr>
          <w:rFonts w:hint="eastAsia"/>
        </w:rPr>
        <w:t>　　一、国内外粘胶纤维行业发展情况</w:t>
      </w:r>
      <w:r>
        <w:rPr>
          <w:rFonts w:hint="eastAsia"/>
        </w:rPr>
        <w:br/>
      </w:r>
      <w:r>
        <w:rPr>
          <w:rFonts w:hint="eastAsia"/>
        </w:rPr>
        <w:t>　　1、世界粘胶纤维行业</w:t>
      </w:r>
      <w:r>
        <w:rPr>
          <w:rFonts w:hint="eastAsia"/>
        </w:rPr>
        <w:br/>
      </w:r>
      <w:r>
        <w:rPr>
          <w:rFonts w:hint="eastAsia"/>
        </w:rPr>
        <w:t>　　2、我国粘胶短纤行业发展情况</w:t>
      </w:r>
      <w:r>
        <w:rPr>
          <w:rFonts w:hint="eastAsia"/>
        </w:rPr>
        <w:br/>
      </w:r>
      <w:r>
        <w:rPr>
          <w:rFonts w:hint="eastAsia"/>
        </w:rPr>
        <w:t>　　二、2008年粘胶行业毛利率将维持稳定</w:t>
      </w:r>
      <w:r>
        <w:rPr>
          <w:rFonts w:hint="eastAsia"/>
        </w:rPr>
        <w:br/>
      </w:r>
      <w:r>
        <w:rPr>
          <w:rFonts w:hint="eastAsia"/>
        </w:rPr>
        <w:t>　　三、2008年棉价走势分析及预测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2007年累计工业总产值增长情况</w:t>
      </w:r>
      <w:r>
        <w:rPr>
          <w:rFonts w:hint="eastAsia"/>
        </w:rPr>
        <w:br/>
      </w:r>
      <w:r>
        <w:rPr>
          <w:rFonts w:hint="eastAsia"/>
        </w:rPr>
        <w:t>　　图表 2 2007年1－11月累计工业总产值和销售收入增长情况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3 2007年1－11月累计利润和亏损额增长情况</w:t>
      </w:r>
      <w:r>
        <w:rPr>
          <w:rFonts w:hint="eastAsia"/>
        </w:rPr>
        <w:br/>
      </w:r>
      <w:r>
        <w:rPr>
          <w:rFonts w:hint="eastAsia"/>
        </w:rPr>
        <w:t>　　图表 4 2007年1－11月销售成本和销售费用增长情况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5 2007年1－11月负债率和应收账款增长情况</w:t>
      </w:r>
      <w:r>
        <w:rPr>
          <w:rFonts w:hint="eastAsia"/>
        </w:rPr>
        <w:br/>
      </w:r>
      <w:r>
        <w:rPr>
          <w:rFonts w:hint="eastAsia"/>
        </w:rPr>
        <w:t>　　图表 6 2007年化学纤维制造业主要产品产量</w:t>
      </w:r>
      <w:r>
        <w:rPr>
          <w:rFonts w:hint="eastAsia"/>
        </w:rPr>
        <w:br/>
      </w:r>
      <w:r>
        <w:rPr>
          <w:rFonts w:hint="eastAsia"/>
        </w:rPr>
        <w:t>　　图表 7 2007年销售产值增长情况</w:t>
      </w:r>
      <w:r>
        <w:rPr>
          <w:rFonts w:hint="eastAsia"/>
        </w:rPr>
        <w:br/>
      </w:r>
      <w:r>
        <w:rPr>
          <w:rFonts w:hint="eastAsia"/>
        </w:rPr>
        <w:t>　　图表 8 2007年1－11月销售产值和产成品增长情况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9 2007年化学纤维制造业出口交货值</w:t>
      </w:r>
      <w:r>
        <w:rPr>
          <w:rFonts w:hint="eastAsia"/>
        </w:rPr>
        <w:br/>
      </w:r>
      <w:r>
        <w:rPr>
          <w:rFonts w:hint="eastAsia"/>
        </w:rPr>
        <w:t>　　图表 10 2007年化学纤维制造业主要产品进口数量</w:t>
      </w:r>
      <w:r>
        <w:rPr>
          <w:rFonts w:hint="eastAsia"/>
        </w:rPr>
        <w:br/>
      </w:r>
      <w:r>
        <w:rPr>
          <w:rFonts w:hint="eastAsia"/>
        </w:rPr>
        <w:t>　　图表 11 2007年化学纤维工业品出厂价格指数</w:t>
      </w:r>
      <w:r>
        <w:rPr>
          <w:rFonts w:hint="eastAsia"/>
        </w:rPr>
        <w:br/>
      </w:r>
      <w:r>
        <w:rPr>
          <w:rFonts w:hint="eastAsia"/>
        </w:rPr>
        <w:t>　　图表 12 2007年1－12月化学纤维制造业固定资产投资</w:t>
      </w:r>
      <w:r>
        <w:rPr>
          <w:rFonts w:hint="eastAsia"/>
        </w:rPr>
        <w:br/>
      </w:r>
      <w:r>
        <w:rPr>
          <w:rFonts w:hint="eastAsia"/>
        </w:rPr>
        <w:t>　　图表 13 2007年不同规模企业工业增长情况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14 2007年不同所有制企业工业增长情况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b25f8370446b" w:history="1">
        <w:r>
          <w:rPr>
            <w:rStyle w:val="Hyperlink"/>
          </w:rPr>
          <w:t>2007年中国化学纤维行业跟踪分析报告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fb25f8370446b" w:history="1">
        <w:r>
          <w:rPr>
            <w:rStyle w:val="Hyperlink"/>
          </w:rPr>
          <w:t>https://www.20087.com/2008-03/R_2007huaxuexianweigenzongfenxiBaoGao.html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315f3ebde4cb4" w:history="1">
      <w:r>
        <w:rPr>
          <w:rStyle w:val="Hyperlink"/>
        </w:rPr>
        <w:t>2007年中国化学纤维行业跟踪分析报告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huaxuexianweigenzongfenxiBaoGao.html" TargetMode="External" Id="R13efb25f8370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huaxuexianweigenzongfenxiBaoGao.html" TargetMode="External" Id="Rd46315f3ebd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2008-03-16T03:23:00Z</dcterms:created>
  <dcterms:modified xsi:type="dcterms:W3CDTF">2008-03-16T04:23:00Z</dcterms:modified>
  <dc:subject>2007年中国化学纤维行业跟踪分析报告</dc:subject>
  <dc:title>2007年中国化学纤维行业跟踪分析报告</dc:title>
  <cp:keywords>2007年中国化学纤维行业跟踪分析报告</cp:keywords>
  <dc:description>2007年中国化学纤维行业跟踪分析报告</dc:description>
</cp:coreProperties>
</file>