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34c2e103146e3" w:history="1">
              <w:r>
                <w:rPr>
                  <w:rStyle w:val="Hyperlink"/>
                </w:rPr>
                <w:t>2007年中国汽车行业跟踪分析报告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34c2e103146e3" w:history="1">
              <w:r>
                <w:rPr>
                  <w:rStyle w:val="Hyperlink"/>
                </w:rPr>
                <w:t>2007年中国汽车行业跟踪分析报告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34c2e103146e3" w:history="1">
                <w:r>
                  <w:rPr>
                    <w:rStyle w:val="Hyperlink"/>
                  </w:rPr>
                  <w:t>https://www.20087.com/2008-03/R_2007qichegenzongfenxiBaoGao.html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034c2e103146e3" w:history="1">
        <w:r>
          <w:rPr>
            <w:rStyle w:val="Hyperlink"/>
          </w:rPr>
          <w:t>2007年中国汽车行业跟踪分析报告</w:t>
        </w:r>
      </w:hyperlink>
      <w:r>
        <w:rPr>
          <w:rFonts w:hint="eastAsia"/>
        </w:rPr>
        <w:t>》以汽车行业为落脚点，以2007年为时间段，全面分析了汽车行业的运行情况，产品产量等重要信息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34c2e103146e3" w:history="1">
        <w:r>
          <w:rPr>
            <w:rStyle w:val="Hyperlink"/>
          </w:rPr>
          <w:t>2007年中国汽车行业跟踪分析报告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一、2007年总体生产和销售情况</w:t>
      </w:r>
      <w:r>
        <w:rPr>
          <w:rFonts w:hint="eastAsia"/>
        </w:rPr>
        <w:br/>
      </w:r>
      <w:r>
        <w:rPr>
          <w:rFonts w:hint="eastAsia"/>
        </w:rPr>
        <w:t>　　二、2007年企业总体经营情况</w:t>
      </w:r>
      <w:r>
        <w:rPr>
          <w:rFonts w:hint="eastAsia"/>
        </w:rPr>
        <w:br/>
      </w:r>
      <w:r>
        <w:rPr>
          <w:rFonts w:hint="eastAsia"/>
        </w:rPr>
        <w:t>　　三、影响汽车行业的相关因素分析</w:t>
      </w:r>
      <w:r>
        <w:rPr>
          <w:rFonts w:hint="eastAsia"/>
        </w:rPr>
        <w:br/>
      </w:r>
      <w:r>
        <w:rPr>
          <w:rFonts w:hint="eastAsia"/>
        </w:rPr>
        <w:t>　　1、汽车制造业成本上升压力将有所减轻</w:t>
      </w:r>
      <w:r>
        <w:rPr>
          <w:rFonts w:hint="eastAsia"/>
        </w:rPr>
        <w:br/>
      </w:r>
      <w:r>
        <w:rPr>
          <w:rFonts w:hint="eastAsia"/>
        </w:rPr>
        <w:t>　　2、汽车需求增长势头仍然强劲</w:t>
      </w:r>
      <w:r>
        <w:rPr>
          <w:rFonts w:hint="eastAsia"/>
        </w:rPr>
        <w:br/>
      </w:r>
      <w:r>
        <w:rPr>
          <w:rFonts w:hint="eastAsia"/>
        </w:rPr>
        <w:t>　　3、生产能力继续扩张</w:t>
      </w:r>
      <w:r>
        <w:rPr>
          <w:rFonts w:hint="eastAsia"/>
        </w:rPr>
        <w:br/>
      </w:r>
      <w:r>
        <w:rPr>
          <w:rFonts w:hint="eastAsia"/>
        </w:rPr>
        <w:t>　　4、油价高位运行，影响汽车消费市场</w:t>
      </w:r>
      <w:r>
        <w:rPr>
          <w:rFonts w:hint="eastAsia"/>
        </w:rPr>
        <w:br/>
      </w:r>
      <w:r>
        <w:rPr>
          <w:rFonts w:hint="eastAsia"/>
        </w:rPr>
        <w:t>　　四、2007年行业景气现状及走势预测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1、进口情况分析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四、2007年各主要产品价格走势</w:t>
      </w:r>
      <w:r>
        <w:rPr>
          <w:rFonts w:hint="eastAsia"/>
        </w:rPr>
        <w:br/>
      </w:r>
      <w:r>
        <w:rPr>
          <w:rFonts w:hint="eastAsia"/>
        </w:rPr>
        <w:t>　　1、乘用车价格以降为主</w:t>
      </w:r>
      <w:r>
        <w:rPr>
          <w:rFonts w:hint="eastAsia"/>
        </w:rPr>
        <w:br/>
      </w:r>
      <w:r>
        <w:rPr>
          <w:rFonts w:hint="eastAsia"/>
        </w:rPr>
        <w:t>　　2、商用车价格整体下降</w:t>
      </w:r>
      <w:r>
        <w:rPr>
          <w:rFonts w:hint="eastAsia"/>
        </w:rPr>
        <w:br/>
      </w:r>
      <w:r>
        <w:rPr>
          <w:rFonts w:hint="eastAsia"/>
        </w:rPr>
        <w:t>　　3、进口汽车价格重回升势</w:t>
      </w:r>
      <w:r>
        <w:rPr>
          <w:rFonts w:hint="eastAsia"/>
        </w:rPr>
        <w:br/>
      </w:r>
      <w:r>
        <w:rPr>
          <w:rFonts w:hint="eastAsia"/>
        </w:rPr>
        <w:t>　　第三节 2007年行业内主要企业经营情况</w:t>
      </w:r>
      <w:r>
        <w:rPr>
          <w:rFonts w:hint="eastAsia"/>
        </w:rPr>
        <w:br/>
      </w:r>
      <w:r>
        <w:rPr>
          <w:rFonts w:hint="eastAsia"/>
        </w:rPr>
        <w:t>　　一、福田汽车</w:t>
      </w:r>
      <w:r>
        <w:rPr>
          <w:rFonts w:hint="eastAsia"/>
        </w:rPr>
        <w:br/>
      </w:r>
      <w:r>
        <w:rPr>
          <w:rFonts w:hint="eastAsia"/>
        </w:rPr>
        <w:t>　　二、华菱汽车股份公司</w:t>
      </w:r>
      <w:r>
        <w:rPr>
          <w:rFonts w:hint="eastAsia"/>
        </w:rPr>
        <w:br/>
      </w:r>
      <w:r>
        <w:rPr>
          <w:rFonts w:hint="eastAsia"/>
        </w:rPr>
        <w:t>　　三、长安汽车</w:t>
      </w:r>
      <w:r>
        <w:rPr>
          <w:rFonts w:hint="eastAsia"/>
        </w:rPr>
        <w:br/>
      </w:r>
      <w:r>
        <w:rPr>
          <w:rFonts w:hint="eastAsia"/>
        </w:rPr>
        <w:t>　　四、奇瑞汽车</w:t>
      </w:r>
      <w:r>
        <w:rPr>
          <w:rFonts w:hint="eastAsia"/>
        </w:rPr>
        <w:br/>
      </w:r>
      <w:r>
        <w:rPr>
          <w:rFonts w:hint="eastAsia"/>
        </w:rPr>
        <w:t>　　五、上海大众</w:t>
      </w:r>
      <w:r>
        <w:rPr>
          <w:rFonts w:hint="eastAsia"/>
        </w:rPr>
        <w:br/>
      </w:r>
      <w:r>
        <w:rPr>
          <w:rFonts w:hint="eastAsia"/>
        </w:rPr>
        <w:t>　　六、中国重汽集团</w:t>
      </w:r>
      <w:r>
        <w:rPr>
          <w:rFonts w:hint="eastAsia"/>
        </w:rPr>
        <w:br/>
      </w:r>
      <w:r>
        <w:rPr>
          <w:rFonts w:hint="eastAsia"/>
        </w:rPr>
        <w:t>　　七、上海通用</w:t>
      </w:r>
      <w:r>
        <w:rPr>
          <w:rFonts w:hint="eastAsia"/>
        </w:rPr>
        <w:br/>
      </w:r>
      <w:r>
        <w:rPr>
          <w:rFonts w:hint="eastAsia"/>
        </w:rPr>
        <w:t>　　八、一汽集团</w:t>
      </w:r>
      <w:r>
        <w:rPr>
          <w:rFonts w:hint="eastAsia"/>
        </w:rPr>
        <w:br/>
      </w:r>
      <w:r>
        <w:rPr>
          <w:rFonts w:hint="eastAsia"/>
        </w:rPr>
        <w:t>　　九、陕汽集团</w:t>
      </w:r>
      <w:r>
        <w:rPr>
          <w:rFonts w:hint="eastAsia"/>
        </w:rPr>
        <w:br/>
      </w:r>
      <w:r>
        <w:rPr>
          <w:rFonts w:hint="eastAsia"/>
        </w:rPr>
        <w:t>　　第四节 中智^林^－2007年行业热点或焦点问题</w:t>
      </w:r>
      <w:r>
        <w:rPr>
          <w:rFonts w:hint="eastAsia"/>
        </w:rPr>
        <w:br/>
      </w:r>
      <w:r>
        <w:rPr>
          <w:rFonts w:hint="eastAsia"/>
        </w:rPr>
        <w:t>　　一、2007年汽车重点企业利润完成情况较好</w:t>
      </w:r>
      <w:r>
        <w:rPr>
          <w:rFonts w:hint="eastAsia"/>
        </w:rPr>
        <w:br/>
      </w:r>
      <w:r>
        <w:rPr>
          <w:rFonts w:hint="eastAsia"/>
        </w:rPr>
        <w:t>　　1、产出指标继续保持快速增长</w:t>
      </w:r>
      <w:r>
        <w:rPr>
          <w:rFonts w:hint="eastAsia"/>
        </w:rPr>
        <w:br/>
      </w:r>
      <w:r>
        <w:rPr>
          <w:rFonts w:hint="eastAsia"/>
        </w:rPr>
        <w:t>　　2、全年主营业务收入快速增长</w:t>
      </w:r>
      <w:r>
        <w:rPr>
          <w:rFonts w:hint="eastAsia"/>
        </w:rPr>
        <w:br/>
      </w:r>
      <w:r>
        <w:rPr>
          <w:rFonts w:hint="eastAsia"/>
        </w:rPr>
        <w:t>　　3、全年利润增幅较大</w:t>
      </w:r>
      <w:r>
        <w:rPr>
          <w:rFonts w:hint="eastAsia"/>
        </w:rPr>
        <w:br/>
      </w:r>
      <w:r>
        <w:rPr>
          <w:rFonts w:hint="eastAsia"/>
        </w:rPr>
        <w:t>　　二、我国汽车出口中存在的问题</w:t>
      </w:r>
      <w:r>
        <w:rPr>
          <w:rFonts w:hint="eastAsia"/>
        </w:rPr>
        <w:br/>
      </w:r>
      <w:r>
        <w:rPr>
          <w:rFonts w:hint="eastAsia"/>
        </w:rPr>
        <w:t>　　1、缺少自主核心技术</w:t>
      </w:r>
      <w:r>
        <w:rPr>
          <w:rFonts w:hint="eastAsia"/>
        </w:rPr>
        <w:br/>
      </w:r>
      <w:r>
        <w:rPr>
          <w:rFonts w:hint="eastAsia"/>
        </w:rPr>
        <w:t>　　2、汽车出口增长快，面临壁垒多</w:t>
      </w:r>
      <w:r>
        <w:rPr>
          <w:rFonts w:hint="eastAsia"/>
        </w:rPr>
        <w:br/>
      </w:r>
      <w:r>
        <w:rPr>
          <w:rFonts w:hint="eastAsia"/>
        </w:rPr>
        <w:t>　　3、出口结构不良</w:t>
      </w:r>
      <w:r>
        <w:rPr>
          <w:rFonts w:hint="eastAsia"/>
        </w:rPr>
        <w:br/>
      </w:r>
      <w:r>
        <w:rPr>
          <w:rFonts w:hint="eastAsia"/>
        </w:rPr>
        <w:t>　　4、汽车出口存在低质低价竞争</w:t>
      </w:r>
      <w:r>
        <w:rPr>
          <w:rFonts w:hint="eastAsia"/>
        </w:rPr>
        <w:br/>
      </w:r>
      <w:r>
        <w:rPr>
          <w:rFonts w:hint="eastAsia"/>
        </w:rPr>
        <w:t>　　5、中国汽车制造业面临跨行业转型</w:t>
      </w:r>
      <w:r>
        <w:rPr>
          <w:rFonts w:hint="eastAsia"/>
        </w:rPr>
        <w:br/>
      </w:r>
      <w:r>
        <w:rPr>
          <w:rFonts w:hint="eastAsia"/>
        </w:rPr>
        <w:t>　　三、国家发改委首次界定小排量车技术标准</w:t>
      </w:r>
      <w:r>
        <w:rPr>
          <w:rFonts w:hint="eastAsia"/>
        </w:rPr>
        <w:br/>
      </w:r>
      <w:r>
        <w:rPr>
          <w:rFonts w:hint="eastAsia"/>
        </w:rPr>
        <w:t>　　四、主要乘用车企业生产情况</w:t>
      </w:r>
      <w:r>
        <w:rPr>
          <w:rFonts w:hint="eastAsia"/>
        </w:rPr>
        <w:br/>
      </w:r>
      <w:r>
        <w:rPr>
          <w:rFonts w:hint="eastAsia"/>
        </w:rPr>
        <w:t>　　五、主要商用车企业生产情况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2007年汽车制造业工业产销值增长变化</w:t>
      </w:r>
      <w:r>
        <w:rPr>
          <w:rFonts w:hint="eastAsia"/>
        </w:rPr>
        <w:br/>
      </w:r>
      <w:r>
        <w:rPr>
          <w:rFonts w:hint="eastAsia"/>
        </w:rPr>
        <w:t>　　图表 2 2007年规模以上汽车企业效益增长情况</w:t>
      </w:r>
      <w:r>
        <w:rPr>
          <w:rFonts w:hint="eastAsia"/>
        </w:rPr>
        <w:br/>
      </w:r>
      <w:r>
        <w:rPr>
          <w:rFonts w:hint="eastAsia"/>
        </w:rPr>
        <w:t>　　图表 3 2007年12月末国内钢材市场综合价格指数变化表</w:t>
      </w:r>
      <w:r>
        <w:rPr>
          <w:rFonts w:hint="eastAsia"/>
        </w:rPr>
        <w:br/>
      </w:r>
      <w:r>
        <w:rPr>
          <w:rFonts w:hint="eastAsia"/>
        </w:rPr>
        <w:t>　　图表 4 2007年国内成品油价格</w:t>
      </w:r>
      <w:r>
        <w:rPr>
          <w:rFonts w:hint="eastAsia"/>
        </w:rPr>
        <w:br/>
      </w:r>
      <w:r>
        <w:rPr>
          <w:rFonts w:hint="eastAsia"/>
        </w:rPr>
        <w:t>　　图表 5 2007年1－12月汽车月度产量情况</w:t>
      </w:r>
      <w:r>
        <w:rPr>
          <w:rFonts w:hint="eastAsia"/>
        </w:rPr>
        <w:br/>
      </w:r>
      <w:r>
        <w:rPr>
          <w:rFonts w:hint="eastAsia"/>
        </w:rPr>
        <w:t>　　图表 6 2007年1－12月商用车生产情况</w:t>
      </w:r>
      <w:r>
        <w:rPr>
          <w:rFonts w:hint="eastAsia"/>
        </w:rPr>
        <w:br/>
      </w:r>
      <w:r>
        <w:rPr>
          <w:rFonts w:hint="eastAsia"/>
        </w:rPr>
        <w:t>　　图表 7 2007年1－12月汽车月度销量情况</w:t>
      </w:r>
      <w:r>
        <w:rPr>
          <w:rFonts w:hint="eastAsia"/>
        </w:rPr>
        <w:br/>
      </w:r>
      <w:r>
        <w:rPr>
          <w:rFonts w:hint="eastAsia"/>
        </w:rPr>
        <w:t>　　图表 8 2003年以来汽车销量及增长情况</w:t>
      </w:r>
      <w:r>
        <w:rPr>
          <w:rFonts w:hint="eastAsia"/>
        </w:rPr>
        <w:br/>
      </w:r>
      <w:r>
        <w:rPr>
          <w:rFonts w:hint="eastAsia"/>
        </w:rPr>
        <w:t>　　图表 9 2007年乘用车各车型增速变化情况</w:t>
      </w:r>
      <w:r>
        <w:rPr>
          <w:rFonts w:hint="eastAsia"/>
        </w:rPr>
        <w:br/>
      </w:r>
      <w:r>
        <w:rPr>
          <w:rFonts w:hint="eastAsia"/>
        </w:rPr>
        <w:t>　　图表 10 2007年商用车销量增长情况</w:t>
      </w:r>
      <w:r>
        <w:rPr>
          <w:rFonts w:hint="eastAsia"/>
        </w:rPr>
        <w:br/>
      </w:r>
      <w:r>
        <w:rPr>
          <w:rFonts w:hint="eastAsia"/>
        </w:rPr>
        <w:t>　　图表 11 2007年汽车产品进口</w:t>
      </w:r>
      <w:r>
        <w:rPr>
          <w:rFonts w:hint="eastAsia"/>
        </w:rPr>
        <w:br/>
      </w:r>
      <w:r>
        <w:rPr>
          <w:rFonts w:hint="eastAsia"/>
        </w:rPr>
        <w:t>　　图表 12 2006年以来各月累计汽车和汽车底盘出口</w:t>
      </w:r>
      <w:r>
        <w:rPr>
          <w:rFonts w:hint="eastAsia"/>
        </w:rPr>
        <w:br/>
      </w:r>
      <w:r>
        <w:rPr>
          <w:rFonts w:hint="eastAsia"/>
        </w:rPr>
        <w:t>　　图表 13 2007年1－12月乘用车主要企业月度产量情况</w:t>
      </w:r>
      <w:r>
        <w:rPr>
          <w:rFonts w:hint="eastAsia"/>
        </w:rPr>
        <w:br/>
      </w:r>
      <w:r>
        <w:rPr>
          <w:rFonts w:hint="eastAsia"/>
        </w:rPr>
        <w:t>　　图表 14 2007年1－12月商用车主要企业月产量情况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34c2e103146e3" w:history="1">
        <w:r>
          <w:rPr>
            <w:rStyle w:val="Hyperlink"/>
          </w:rPr>
          <w:t>2007年中国汽车行业跟踪分析报告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34c2e103146e3" w:history="1">
        <w:r>
          <w:rPr>
            <w:rStyle w:val="Hyperlink"/>
          </w:rPr>
          <w:t>https://www.20087.com/2008-03/R_2007qichegenzongfenxiBaoGao.html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2c1cf5894123" w:history="1">
      <w:r>
        <w:rPr>
          <w:rStyle w:val="Hyperlink"/>
        </w:rPr>
        <w:t>2007年中国汽车行业跟踪分析报告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qichegenzongfenxiBaoGao.html" TargetMode="External" Id="Red034c2e1031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qichegenzongfenxiBaoGao.html" TargetMode="External" Id="R80ed2c1cf58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2008-03-10T03:06:00Z</dcterms:created>
  <dcterms:modified xsi:type="dcterms:W3CDTF">2008-03-10T04:06:00Z</dcterms:modified>
  <dc:subject>2007年中国汽车行业跟踪分析报告</dc:subject>
  <dc:title>2007年中国汽车行业跟踪分析报告</dc:title>
  <cp:keywords>2007年中国汽车行业跟踪分析报告</cp:keywords>
  <dc:description>2007年中国汽车行业跟踪分析报告</dc:description>
</cp:coreProperties>
</file>