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baf97c9a9414b" w:history="1">
              <w:r>
                <w:rPr>
                  <w:rStyle w:val="Hyperlink"/>
                </w:rPr>
                <w:t>2007年中国电力行业跟踪分析报告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baf97c9a9414b" w:history="1">
              <w:r>
                <w:rPr>
                  <w:rStyle w:val="Hyperlink"/>
                </w:rPr>
                <w:t>2007年中国电力行业跟踪分析报告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baf97c9a9414b" w:history="1">
                <w:r>
                  <w:rPr>
                    <w:rStyle w:val="Hyperlink"/>
                  </w:rPr>
                  <w:t>https://www.20087.com/2008-03/R_2007dianligenzongfenxiBaoGao.html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2baf97c9a9414b" w:history="1">
        <w:r>
          <w:rPr>
            <w:rStyle w:val="Hyperlink"/>
          </w:rPr>
          <w:t>2007年中国电力行业跟踪分析报告</w:t>
        </w:r>
      </w:hyperlink>
      <w:r>
        <w:rPr>
          <w:rFonts w:hint="eastAsia"/>
        </w:rPr>
        <w:t>》以电力行业为落脚点，以2007年为时间段，全面分析了电力行业的运行情况，产品产量等重要信息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baf97c9a9414b" w:history="1">
        <w:r>
          <w:rPr>
            <w:rStyle w:val="Hyperlink"/>
          </w:rPr>
          <w:t>2007年中国电力行业跟踪分析报告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2007年电力行业运行情况</w:t>
      </w:r>
      <w:r>
        <w:rPr>
          <w:rFonts w:hint="eastAsia"/>
        </w:rPr>
        <w:br/>
      </w:r>
      <w:r>
        <w:rPr>
          <w:rFonts w:hint="eastAsia"/>
        </w:rPr>
        <w:t>　　一、2007年总体生产情况</w:t>
      </w:r>
      <w:r>
        <w:rPr>
          <w:rFonts w:hint="eastAsia"/>
        </w:rPr>
        <w:br/>
      </w:r>
      <w:r>
        <w:rPr>
          <w:rFonts w:hint="eastAsia"/>
        </w:rPr>
        <w:t>　　二、2007年总体销售情况</w:t>
      </w:r>
      <w:r>
        <w:rPr>
          <w:rFonts w:hint="eastAsia"/>
        </w:rPr>
        <w:br/>
      </w:r>
      <w:r>
        <w:rPr>
          <w:rFonts w:hint="eastAsia"/>
        </w:rPr>
        <w:t>　　三、2007年企业效益情况</w:t>
      </w:r>
      <w:r>
        <w:rPr>
          <w:rFonts w:hint="eastAsia"/>
        </w:rPr>
        <w:br/>
      </w:r>
      <w:r>
        <w:rPr>
          <w:rFonts w:hint="eastAsia"/>
        </w:rPr>
        <w:t>　　四、2007年偿债能力分析</w:t>
      </w:r>
      <w:r>
        <w:rPr>
          <w:rFonts w:hint="eastAsia"/>
        </w:rPr>
        <w:br/>
      </w:r>
      <w:r>
        <w:rPr>
          <w:rFonts w:hint="eastAsia"/>
        </w:rPr>
        <w:t>　　五、2007年投资和基建情况</w:t>
      </w:r>
      <w:r>
        <w:rPr>
          <w:rFonts w:hint="eastAsia"/>
        </w:rPr>
        <w:br/>
      </w:r>
      <w:r>
        <w:rPr>
          <w:rFonts w:hint="eastAsia"/>
        </w:rPr>
        <w:t>　　第二节 2007年电力行业供求分析</w:t>
      </w:r>
      <w:r>
        <w:rPr>
          <w:rFonts w:hint="eastAsia"/>
        </w:rPr>
        <w:br/>
      </w:r>
      <w:r>
        <w:rPr>
          <w:rFonts w:hint="eastAsia"/>
        </w:rPr>
        <w:t>　　一、2007年电力供给</w:t>
      </w:r>
      <w:r>
        <w:rPr>
          <w:rFonts w:hint="eastAsia"/>
        </w:rPr>
        <w:br/>
      </w:r>
      <w:r>
        <w:rPr>
          <w:rFonts w:hint="eastAsia"/>
        </w:rPr>
        <w:t>　　1、电力生产与供应情况</w:t>
      </w:r>
      <w:r>
        <w:rPr>
          <w:rFonts w:hint="eastAsia"/>
        </w:rPr>
        <w:br/>
      </w:r>
      <w:r>
        <w:rPr>
          <w:rFonts w:hint="eastAsia"/>
        </w:rPr>
        <w:t>　　2、主要技术经济指标完成情况</w:t>
      </w:r>
      <w:r>
        <w:rPr>
          <w:rFonts w:hint="eastAsia"/>
        </w:rPr>
        <w:br/>
      </w:r>
      <w:r>
        <w:rPr>
          <w:rFonts w:hint="eastAsia"/>
        </w:rPr>
        <w:t>　　3、电力建设情况</w:t>
      </w:r>
      <w:r>
        <w:rPr>
          <w:rFonts w:hint="eastAsia"/>
        </w:rPr>
        <w:br/>
      </w:r>
      <w:r>
        <w:rPr>
          <w:rFonts w:hint="eastAsia"/>
        </w:rPr>
        <w:t>　　4、主要电网发电情况</w:t>
      </w:r>
      <w:r>
        <w:rPr>
          <w:rFonts w:hint="eastAsia"/>
        </w:rPr>
        <w:br/>
      </w:r>
      <w:r>
        <w:rPr>
          <w:rFonts w:hint="eastAsia"/>
        </w:rPr>
        <w:t>　　5、分省发电量</w:t>
      </w:r>
      <w:r>
        <w:rPr>
          <w:rFonts w:hint="eastAsia"/>
        </w:rPr>
        <w:br/>
      </w:r>
      <w:r>
        <w:rPr>
          <w:rFonts w:hint="eastAsia"/>
        </w:rPr>
        <w:t>　　二、2007年电力需求</w:t>
      </w:r>
      <w:r>
        <w:rPr>
          <w:rFonts w:hint="eastAsia"/>
        </w:rPr>
        <w:br/>
      </w:r>
      <w:r>
        <w:rPr>
          <w:rFonts w:hint="eastAsia"/>
        </w:rPr>
        <w:t>　　1、全社会用电情况</w:t>
      </w:r>
      <w:r>
        <w:rPr>
          <w:rFonts w:hint="eastAsia"/>
        </w:rPr>
        <w:br/>
      </w:r>
      <w:r>
        <w:rPr>
          <w:rFonts w:hint="eastAsia"/>
        </w:rPr>
        <w:t>　　2、用电负荷继续较快增长</w:t>
      </w:r>
      <w:r>
        <w:rPr>
          <w:rFonts w:hint="eastAsia"/>
        </w:rPr>
        <w:br/>
      </w:r>
      <w:r>
        <w:rPr>
          <w:rFonts w:hint="eastAsia"/>
        </w:rPr>
        <w:t>　　3、当前雨雪冰冻灾害和抢险保电工作情况</w:t>
      </w:r>
      <w:r>
        <w:rPr>
          <w:rFonts w:hint="eastAsia"/>
        </w:rPr>
        <w:br/>
      </w:r>
      <w:r>
        <w:rPr>
          <w:rFonts w:hint="eastAsia"/>
        </w:rPr>
        <w:t>　　第三节 2007年火电和水电生产情况</w:t>
      </w:r>
      <w:r>
        <w:rPr>
          <w:rFonts w:hint="eastAsia"/>
        </w:rPr>
        <w:br/>
      </w:r>
      <w:r>
        <w:rPr>
          <w:rFonts w:hint="eastAsia"/>
        </w:rPr>
        <w:t>　　一、2007年火力发电</w:t>
      </w:r>
      <w:r>
        <w:rPr>
          <w:rFonts w:hint="eastAsia"/>
        </w:rPr>
        <w:br/>
      </w:r>
      <w:r>
        <w:rPr>
          <w:rFonts w:hint="eastAsia"/>
        </w:rPr>
        <w:t>　　二、2007年水力发电</w:t>
      </w:r>
      <w:r>
        <w:rPr>
          <w:rFonts w:hint="eastAsia"/>
        </w:rPr>
        <w:br/>
      </w:r>
      <w:r>
        <w:rPr>
          <w:rFonts w:hint="eastAsia"/>
        </w:rPr>
        <w:t>　　第四节 中智~林~2007年度行业热点问题</w:t>
      </w:r>
      <w:r>
        <w:rPr>
          <w:rFonts w:hint="eastAsia"/>
        </w:rPr>
        <w:br/>
      </w:r>
      <w:r>
        <w:rPr>
          <w:rFonts w:hint="eastAsia"/>
        </w:rPr>
        <w:t>　　一、我国电力市场需求将维持十分旺盛的态势</w:t>
      </w:r>
      <w:r>
        <w:rPr>
          <w:rFonts w:hint="eastAsia"/>
        </w:rPr>
        <w:br/>
      </w:r>
      <w:r>
        <w:rPr>
          <w:rFonts w:hint="eastAsia"/>
        </w:rPr>
        <w:t>　　二、核电定价将由政府定价走向由市场定价</w:t>
      </w:r>
      <w:r>
        <w:rPr>
          <w:rFonts w:hint="eastAsia"/>
        </w:rPr>
        <w:br/>
      </w:r>
      <w:r>
        <w:rPr>
          <w:rFonts w:hint="eastAsia"/>
        </w:rPr>
        <w:t>　　三、西北电网超额完成全年售电任务</w:t>
      </w:r>
      <w:r>
        <w:rPr>
          <w:rFonts w:hint="eastAsia"/>
        </w:rPr>
        <w:br/>
      </w:r>
      <w:r>
        <w:rPr>
          <w:rFonts w:hint="eastAsia"/>
        </w:rPr>
        <w:t>　　四、2007年美国电煤消费量增长22%</w:t>
      </w:r>
      <w:r>
        <w:rPr>
          <w:rFonts w:hint="eastAsia"/>
        </w:rPr>
        <w:br/>
      </w:r>
      <w:r>
        <w:rPr>
          <w:rFonts w:hint="eastAsia"/>
        </w:rPr>
        <w:t>　　五、明年煤炭价格将继续上涨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2007年1－11月电力行业现价工业总产值情况</w:t>
      </w:r>
      <w:r>
        <w:rPr>
          <w:rFonts w:hint="eastAsia"/>
        </w:rPr>
        <w:br/>
      </w:r>
      <w:r>
        <w:rPr>
          <w:rFonts w:hint="eastAsia"/>
        </w:rPr>
        <w:t>　　图表 2 2006年－2007年8月电力行业工业总产值增长速度</w:t>
      </w:r>
      <w:r>
        <w:rPr>
          <w:rFonts w:hint="eastAsia"/>
        </w:rPr>
        <w:br/>
      </w:r>
      <w:r>
        <w:rPr>
          <w:rFonts w:hint="eastAsia"/>
        </w:rPr>
        <w:t>　　图表 3 2007年1－11月电力生产业现价工业总产值情况</w:t>
      </w:r>
      <w:r>
        <w:rPr>
          <w:rFonts w:hint="eastAsia"/>
        </w:rPr>
        <w:br/>
      </w:r>
      <w:r>
        <w:rPr>
          <w:rFonts w:hint="eastAsia"/>
        </w:rPr>
        <w:t>　　图表 4 2006年－2007年8月电力生产业工业总产值增长速度</w:t>
      </w:r>
      <w:r>
        <w:rPr>
          <w:rFonts w:hint="eastAsia"/>
        </w:rPr>
        <w:br/>
      </w:r>
      <w:r>
        <w:rPr>
          <w:rFonts w:hint="eastAsia"/>
        </w:rPr>
        <w:t>　　图表 5 2007年1－11月电力行业产品销售收入情况</w:t>
      </w:r>
      <w:r>
        <w:rPr>
          <w:rFonts w:hint="eastAsia"/>
        </w:rPr>
        <w:br/>
      </w:r>
      <w:r>
        <w:rPr>
          <w:rFonts w:hint="eastAsia"/>
        </w:rPr>
        <w:t>　　图表 6 2007年1－11月电力生产业产品销售收入情况</w:t>
      </w:r>
      <w:r>
        <w:rPr>
          <w:rFonts w:hint="eastAsia"/>
        </w:rPr>
        <w:br/>
      </w:r>
      <w:r>
        <w:rPr>
          <w:rFonts w:hint="eastAsia"/>
        </w:rPr>
        <w:t>　　图表 7 2007年1－11月电力行业实现利润总额情况</w:t>
      </w:r>
      <w:r>
        <w:rPr>
          <w:rFonts w:hint="eastAsia"/>
        </w:rPr>
        <w:br/>
      </w:r>
      <w:r>
        <w:rPr>
          <w:rFonts w:hint="eastAsia"/>
        </w:rPr>
        <w:t>　　图表 8 2007年1－11月电力行业销售成本情况</w:t>
      </w:r>
      <w:r>
        <w:rPr>
          <w:rFonts w:hint="eastAsia"/>
        </w:rPr>
        <w:br/>
      </w:r>
      <w:r>
        <w:rPr>
          <w:rFonts w:hint="eastAsia"/>
        </w:rPr>
        <w:t>　　图表 9 2007年1－11月电力行业销售收入和成本增长情况</w:t>
      </w:r>
      <w:r>
        <w:rPr>
          <w:rFonts w:hint="eastAsia"/>
        </w:rPr>
        <w:br/>
      </w:r>
      <w:r>
        <w:rPr>
          <w:rFonts w:hint="eastAsia"/>
        </w:rPr>
        <w:t>　　图表 10 2007年1－11月电力行业成本费用利润率</w:t>
      </w:r>
      <w:r>
        <w:rPr>
          <w:rFonts w:hint="eastAsia"/>
        </w:rPr>
        <w:br/>
      </w:r>
      <w:r>
        <w:rPr>
          <w:rFonts w:hint="eastAsia"/>
        </w:rPr>
        <w:t>　　图表 11 2007年1－11月电力行业资产负债率</w:t>
      </w:r>
      <w:r>
        <w:rPr>
          <w:rFonts w:hint="eastAsia"/>
        </w:rPr>
        <w:br/>
      </w:r>
      <w:r>
        <w:rPr>
          <w:rFonts w:hint="eastAsia"/>
        </w:rPr>
        <w:t>　　图表 12 2007年1－11月电力行业固定资产投资情况</w:t>
      </w:r>
      <w:r>
        <w:rPr>
          <w:rFonts w:hint="eastAsia"/>
        </w:rPr>
        <w:br/>
      </w:r>
      <w:r>
        <w:rPr>
          <w:rFonts w:hint="eastAsia"/>
        </w:rPr>
        <w:t>　　图表 13 2007年1－12月全国电力生产情况</w:t>
      </w:r>
      <w:r>
        <w:rPr>
          <w:rFonts w:hint="eastAsia"/>
        </w:rPr>
        <w:br/>
      </w:r>
      <w:r>
        <w:rPr>
          <w:rFonts w:hint="eastAsia"/>
        </w:rPr>
        <w:t>　　图表 14 2007年4－11月全国主要电网当月发电量</w:t>
      </w:r>
      <w:r>
        <w:rPr>
          <w:rFonts w:hint="eastAsia"/>
        </w:rPr>
        <w:br/>
      </w:r>
      <w:r>
        <w:rPr>
          <w:rFonts w:hint="eastAsia"/>
        </w:rPr>
        <w:t>　　图表 15 2007年1－11月全国主要电网当月最高发电负荷</w:t>
      </w:r>
      <w:r>
        <w:rPr>
          <w:rFonts w:hint="eastAsia"/>
        </w:rPr>
        <w:br/>
      </w:r>
      <w:r>
        <w:rPr>
          <w:rFonts w:hint="eastAsia"/>
        </w:rPr>
        <w:t>　　图表 16 2007年1－12月分地区发电占比</w:t>
      </w:r>
      <w:r>
        <w:rPr>
          <w:rFonts w:hint="eastAsia"/>
        </w:rPr>
        <w:br/>
      </w:r>
      <w:r>
        <w:rPr>
          <w:rFonts w:hint="eastAsia"/>
        </w:rPr>
        <w:t>　　图表 17 2007年1－12月分地区电力生产情况</w:t>
      </w:r>
      <w:r>
        <w:rPr>
          <w:rFonts w:hint="eastAsia"/>
        </w:rPr>
        <w:br/>
      </w:r>
      <w:r>
        <w:rPr>
          <w:rFonts w:hint="eastAsia"/>
        </w:rPr>
        <w:t>　　图表 18 2007年1－12月全社会用电情况</w:t>
      </w:r>
      <w:r>
        <w:rPr>
          <w:rFonts w:hint="eastAsia"/>
        </w:rPr>
        <w:br/>
      </w:r>
      <w:r>
        <w:rPr>
          <w:rFonts w:hint="eastAsia"/>
        </w:rPr>
        <w:t>　　图表 19 2007年1－11月全国主要电网当月最高用电负荷</w:t>
      </w:r>
      <w:r>
        <w:rPr>
          <w:rFonts w:hint="eastAsia"/>
        </w:rPr>
        <w:br/>
      </w:r>
      <w:r>
        <w:rPr>
          <w:rFonts w:hint="eastAsia"/>
        </w:rPr>
        <w:t>　　图表 20 2006年1月－2007年12月分月火电产量及增长</w:t>
      </w:r>
      <w:r>
        <w:rPr>
          <w:rFonts w:hint="eastAsia"/>
        </w:rPr>
        <w:br/>
      </w:r>
      <w:r>
        <w:rPr>
          <w:rFonts w:hint="eastAsia"/>
        </w:rPr>
        <w:t>　　图表 21 2007年1－12月分省火力发电量</w:t>
      </w:r>
      <w:r>
        <w:rPr>
          <w:rFonts w:hint="eastAsia"/>
        </w:rPr>
        <w:br/>
      </w:r>
      <w:r>
        <w:rPr>
          <w:rFonts w:hint="eastAsia"/>
        </w:rPr>
        <w:t>　　图表 22 2007年1－12月火力发电分省构成</w:t>
      </w:r>
      <w:r>
        <w:rPr>
          <w:rFonts w:hint="eastAsia"/>
        </w:rPr>
        <w:br/>
      </w:r>
      <w:r>
        <w:rPr>
          <w:rFonts w:hint="eastAsia"/>
        </w:rPr>
        <w:t>　　图表 23 2007年1－12月分省水力发电量</w:t>
      </w:r>
      <w:r>
        <w:rPr>
          <w:rFonts w:hint="eastAsia"/>
        </w:rPr>
        <w:br/>
      </w:r>
      <w:r>
        <w:rPr>
          <w:rFonts w:hint="eastAsia"/>
        </w:rPr>
        <w:t>　　图表 24 2007年1－12月水力发电分省结构</w:t>
      </w:r>
      <w:r>
        <w:rPr>
          <w:rFonts w:hint="eastAsia"/>
        </w:rPr>
        <w:br/>
      </w:r>
      <w:r>
        <w:rPr>
          <w:rFonts w:hint="eastAsia"/>
        </w:rPr>
        <w:t>　　图表 25 2007年4－11月全国主要电网当月水电发电量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baf97c9a9414b" w:history="1">
        <w:r>
          <w:rPr>
            <w:rStyle w:val="Hyperlink"/>
          </w:rPr>
          <w:t>2007年中国电力行业跟踪分析报告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baf97c9a9414b" w:history="1">
        <w:r>
          <w:rPr>
            <w:rStyle w:val="Hyperlink"/>
          </w:rPr>
          <w:t>https://www.20087.com/2008-03/R_2007dianligenzongfenxiBaoGao.html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61ce583f24489" w:history="1">
      <w:r>
        <w:rPr>
          <w:rStyle w:val="Hyperlink"/>
        </w:rPr>
        <w:t>2007年中国电力行业跟踪分析报告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dianligenzongfenxiBaoGao.html" TargetMode="External" Id="R6b2baf97c9a9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dianligenzongfenxiBaoGao.html" TargetMode="External" Id="R08861ce583f2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2008-03-12T02:05:00Z</dcterms:created>
  <dcterms:modified xsi:type="dcterms:W3CDTF">2008-03-12T03:05:00Z</dcterms:modified>
  <dc:subject>2007年中国电力行业跟踪分析报告</dc:subject>
  <dc:title>2007年中国电力行业跟踪分析报告</dc:title>
  <cp:keywords>2007年中国电力行业跟踪分析报告</cp:keywords>
  <dc:description>2007年中国电力行业跟踪分析报告</dc:description>
</cp:coreProperties>
</file>