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ff95157c4037" w:history="1">
              <w:r>
                <w:rPr>
                  <w:rStyle w:val="Hyperlink"/>
                </w:rPr>
                <w:t>2007年中国石油天然气行业跟踪分析报告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ff95157c4037" w:history="1">
              <w:r>
                <w:rPr>
                  <w:rStyle w:val="Hyperlink"/>
                </w:rPr>
                <w:t>2007年中国石油天然气行业跟踪分析报告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2ff95157c4037" w:history="1">
                <w:r>
                  <w:rPr>
                    <w:rStyle w:val="Hyperlink"/>
                  </w:rPr>
                  <w:t>https://www.20087.com/2008-03/R_2007shiyoutianranqigenzongfenxiBaoGao.html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62ff95157c4037" w:history="1">
        <w:r>
          <w:rPr>
            <w:rStyle w:val="Hyperlink"/>
          </w:rPr>
          <w:t>2007年中国石油天然气行业跟踪分析报告</w:t>
        </w:r>
      </w:hyperlink>
      <w:r>
        <w:rPr>
          <w:rFonts w:hint="eastAsia"/>
        </w:rPr>
        <w:t>》以石油天然气行业为落脚点，以2007年为时间段，全面分析了石油天然气行业的运行情况，产品产量等重要信息.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ff95157c4037" w:history="1">
        <w:r>
          <w:rPr>
            <w:rStyle w:val="Hyperlink"/>
          </w:rPr>
          <w:t>2007年中国石油天然气行业跟踪分析报告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二、2007年产品销售情况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四、2007年产品销售成本和费用情况</w:t>
      </w:r>
      <w:r>
        <w:rPr>
          <w:rFonts w:hint="eastAsia"/>
        </w:rPr>
        <w:br/>
      </w:r>
      <w:r>
        <w:rPr>
          <w:rFonts w:hint="eastAsia"/>
        </w:rPr>
        <w:t>　　五、2007年资产资金运营</w:t>
      </w:r>
      <w:r>
        <w:rPr>
          <w:rFonts w:hint="eastAsia"/>
        </w:rPr>
        <w:br/>
      </w:r>
      <w:r>
        <w:rPr>
          <w:rFonts w:hint="eastAsia"/>
        </w:rPr>
        <w:t>　　六、影响行业发展的主要因素</w:t>
      </w:r>
      <w:r>
        <w:rPr>
          <w:rFonts w:hint="eastAsia"/>
        </w:rPr>
        <w:br/>
      </w:r>
      <w:r>
        <w:rPr>
          <w:rFonts w:hint="eastAsia"/>
        </w:rPr>
        <w:t>　　1、宏观经济背景</w:t>
      </w:r>
      <w:r>
        <w:rPr>
          <w:rFonts w:hint="eastAsia"/>
        </w:rPr>
        <w:br/>
      </w:r>
      <w:r>
        <w:rPr>
          <w:rFonts w:hint="eastAsia"/>
        </w:rPr>
        <w:t>　　2、美联储降息及美元下跌形成利多</w:t>
      </w:r>
      <w:r>
        <w:rPr>
          <w:rFonts w:hint="eastAsia"/>
        </w:rPr>
        <w:br/>
      </w:r>
      <w:r>
        <w:rPr>
          <w:rFonts w:hint="eastAsia"/>
        </w:rPr>
        <w:t>　　3、通货膨胀的加剧</w:t>
      </w:r>
      <w:r>
        <w:rPr>
          <w:rFonts w:hint="eastAsia"/>
        </w:rPr>
        <w:br/>
      </w:r>
      <w:r>
        <w:rPr>
          <w:rFonts w:hint="eastAsia"/>
        </w:rPr>
        <w:t>　　4、地缘政治局势紧张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二、2007年销售及库存分析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四、2007年各主要产品价格走势</w:t>
      </w:r>
      <w:r>
        <w:rPr>
          <w:rFonts w:hint="eastAsia"/>
        </w:rPr>
        <w:br/>
      </w:r>
      <w:r>
        <w:rPr>
          <w:rFonts w:hint="eastAsia"/>
        </w:rPr>
        <w:t>　　五、2007年投资情况分析</w:t>
      </w:r>
      <w:r>
        <w:rPr>
          <w:rFonts w:hint="eastAsia"/>
        </w:rPr>
        <w:br/>
      </w:r>
      <w:r>
        <w:rPr>
          <w:rFonts w:hint="eastAsia"/>
        </w:rPr>
        <w:t>　　第三节 行业内主要企业经营情况</w:t>
      </w:r>
      <w:r>
        <w:rPr>
          <w:rFonts w:hint="eastAsia"/>
        </w:rPr>
        <w:br/>
      </w:r>
      <w:r>
        <w:rPr>
          <w:rFonts w:hint="eastAsia"/>
        </w:rPr>
        <w:t>　　一、2007年不同规模企业经营情况</w:t>
      </w:r>
      <w:r>
        <w:rPr>
          <w:rFonts w:hint="eastAsia"/>
        </w:rPr>
        <w:br/>
      </w:r>
      <w:r>
        <w:rPr>
          <w:rFonts w:hint="eastAsia"/>
        </w:rPr>
        <w:t>　　二、2007年分所有制企业经营情况</w:t>
      </w:r>
      <w:r>
        <w:rPr>
          <w:rFonts w:hint="eastAsia"/>
        </w:rPr>
        <w:br/>
      </w:r>
      <w:r>
        <w:rPr>
          <w:rFonts w:hint="eastAsia"/>
        </w:rPr>
        <w:t>　　三、2007年主要企业生产经营情况</w:t>
      </w:r>
      <w:r>
        <w:rPr>
          <w:rFonts w:hint="eastAsia"/>
        </w:rPr>
        <w:br/>
      </w:r>
      <w:r>
        <w:rPr>
          <w:rFonts w:hint="eastAsia"/>
        </w:rPr>
        <w:t>　　1、中国石油天然气集团公司</w:t>
      </w:r>
      <w:r>
        <w:rPr>
          <w:rFonts w:hint="eastAsia"/>
        </w:rPr>
        <w:br/>
      </w:r>
      <w:r>
        <w:rPr>
          <w:rFonts w:hint="eastAsia"/>
        </w:rPr>
        <w:t>　　2、中国石化集团</w:t>
      </w:r>
      <w:r>
        <w:rPr>
          <w:rFonts w:hint="eastAsia"/>
        </w:rPr>
        <w:br/>
      </w:r>
      <w:r>
        <w:rPr>
          <w:rFonts w:hint="eastAsia"/>
        </w:rPr>
        <w:t>　　3、中国海洋石油天然气公司</w:t>
      </w:r>
      <w:r>
        <w:rPr>
          <w:rFonts w:hint="eastAsia"/>
        </w:rPr>
        <w:br/>
      </w:r>
      <w:r>
        <w:rPr>
          <w:rFonts w:hint="eastAsia"/>
        </w:rPr>
        <w:t>　　4、中石化胜利油田</w:t>
      </w:r>
      <w:r>
        <w:rPr>
          <w:rFonts w:hint="eastAsia"/>
        </w:rPr>
        <w:br/>
      </w:r>
      <w:r>
        <w:rPr>
          <w:rFonts w:hint="eastAsia"/>
        </w:rPr>
        <w:t>　　5、中国石化塔河油田</w:t>
      </w:r>
      <w:r>
        <w:rPr>
          <w:rFonts w:hint="eastAsia"/>
        </w:rPr>
        <w:br/>
      </w:r>
      <w:r>
        <w:rPr>
          <w:rFonts w:hint="eastAsia"/>
        </w:rPr>
        <w:t>　　6、中石油塔里木油田</w:t>
      </w:r>
      <w:r>
        <w:rPr>
          <w:rFonts w:hint="eastAsia"/>
        </w:rPr>
        <w:br/>
      </w:r>
      <w:r>
        <w:rPr>
          <w:rFonts w:hint="eastAsia"/>
        </w:rPr>
        <w:t>　　第四节 中智林:　2007年10-12月行业热点问题</w:t>
      </w:r>
      <w:r>
        <w:rPr>
          <w:rFonts w:hint="eastAsia"/>
        </w:rPr>
        <w:br/>
      </w:r>
      <w:r>
        <w:rPr>
          <w:rFonts w:hint="eastAsia"/>
        </w:rPr>
        <w:t>　　一、西气东输二线2010年开始供气</w:t>
      </w:r>
      <w:r>
        <w:rPr>
          <w:rFonts w:hint="eastAsia"/>
        </w:rPr>
        <w:br/>
      </w:r>
      <w:r>
        <w:rPr>
          <w:rFonts w:hint="eastAsia"/>
        </w:rPr>
        <w:t>　　二、极地能源开发成热点</w:t>
      </w:r>
      <w:r>
        <w:rPr>
          <w:rFonts w:hint="eastAsia"/>
        </w:rPr>
        <w:br/>
      </w:r>
      <w:r>
        <w:rPr>
          <w:rFonts w:hint="eastAsia"/>
        </w:rPr>
        <w:t>　　三、各国关注新能源开发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2007年1－12月石油及天然气开采业工业总产值增长</w:t>
      </w:r>
      <w:r>
        <w:rPr>
          <w:rFonts w:hint="eastAsia"/>
        </w:rPr>
        <w:br/>
      </w:r>
      <w:r>
        <w:rPr>
          <w:rFonts w:hint="eastAsia"/>
        </w:rPr>
        <w:t>　　图表 2 2007年1－11月石油及天然气开采业工业总产值和销售收入增长</w:t>
      </w:r>
      <w:r>
        <w:rPr>
          <w:rFonts w:hint="eastAsia"/>
        </w:rPr>
        <w:br/>
      </w:r>
      <w:r>
        <w:rPr>
          <w:rFonts w:hint="eastAsia"/>
        </w:rPr>
        <w:t>　　图表 3 2007年1－1月石油及天然气开采行业盈利和亏损情况</w:t>
      </w:r>
      <w:r>
        <w:rPr>
          <w:rFonts w:hint="eastAsia"/>
        </w:rPr>
        <w:br/>
      </w:r>
      <w:r>
        <w:rPr>
          <w:rFonts w:hint="eastAsia"/>
        </w:rPr>
        <w:t>　　图表 4 2007年1－11月石油及天然气开采行业销售成本和销售费用</w:t>
      </w:r>
      <w:r>
        <w:rPr>
          <w:rFonts w:hint="eastAsia"/>
        </w:rPr>
        <w:br/>
      </w:r>
      <w:r>
        <w:rPr>
          <w:rFonts w:hint="eastAsia"/>
        </w:rPr>
        <w:t>　　图表 5 2007年1－11月石油及天然气开采行业负债和应收账款增长情况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6 2007年主要产品产量及增长</w:t>
      </w:r>
      <w:r>
        <w:rPr>
          <w:rFonts w:hint="eastAsia"/>
        </w:rPr>
        <w:br/>
      </w:r>
      <w:r>
        <w:rPr>
          <w:rFonts w:hint="eastAsia"/>
        </w:rPr>
        <w:t>　　图表 7 2007年行业工业销售产值增长情况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8 2007年1－11月行业工业销售产值和产成品增长情况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9 2007年原油出口情况</w:t>
      </w:r>
      <w:r>
        <w:rPr>
          <w:rFonts w:hint="eastAsia"/>
        </w:rPr>
        <w:br/>
      </w:r>
      <w:r>
        <w:rPr>
          <w:rFonts w:hint="eastAsia"/>
        </w:rPr>
        <w:t>　　图表 10 2007年原油进口情况</w:t>
      </w:r>
      <w:r>
        <w:rPr>
          <w:rFonts w:hint="eastAsia"/>
        </w:rPr>
        <w:br/>
      </w:r>
      <w:r>
        <w:rPr>
          <w:rFonts w:hint="eastAsia"/>
        </w:rPr>
        <w:t>　　图表 11 2007年石油及天然气开采业固定资产投资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12 2007年石油天然气开采业不同规模企业增长情况</w:t>
      </w:r>
      <w:r>
        <w:rPr>
          <w:rFonts w:hint="eastAsia"/>
        </w:rPr>
        <w:br/>
      </w:r>
      <w:r>
        <w:rPr>
          <w:rFonts w:hint="eastAsia"/>
        </w:rPr>
        <w:t>　　图表 13 2007年石油天然气开采业不同所有制企业增长情况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ff95157c4037" w:history="1">
        <w:r>
          <w:rPr>
            <w:rStyle w:val="Hyperlink"/>
          </w:rPr>
          <w:t>2007年中国石油天然气行业跟踪分析报告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2ff95157c4037" w:history="1">
        <w:r>
          <w:rPr>
            <w:rStyle w:val="Hyperlink"/>
          </w:rPr>
          <w:t>https://www.20087.com/2008-03/R_2007shiyoutianranqigenzongfenxiBaoGao.html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f5afe52374e4c" w:history="1">
      <w:r>
        <w:rPr>
          <w:rStyle w:val="Hyperlink"/>
        </w:rPr>
        <w:t>2007年中国石油天然气行业跟踪分析报告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shiyoutianranqigenzongfenxiBaoGao.html" TargetMode="External" Id="Rd862ff95157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shiyoutianranqigenzongfenxiBaoGao.html" TargetMode="External" Id="R5faf5afe523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2008-03-04T06:47:00Z</dcterms:created>
  <dcterms:modified xsi:type="dcterms:W3CDTF">2008-03-04T07:47:00Z</dcterms:modified>
  <dc:subject>2007年中国石油天然气行业跟踪分析报告</dc:subject>
  <dc:title>2007年中国石油天然气行业跟踪分析报告</dc:title>
  <cp:keywords>2007年中国石油天然气行业跟踪分析报告</cp:keywords>
  <dc:description>2007年中国石油天然气行业跟踪分析报告</dc:description>
</cp:coreProperties>
</file>